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280DC" w14:textId="77777777" w:rsidR="00DE3E6C" w:rsidRPr="00BA4AB7" w:rsidRDefault="00DE3E6C" w:rsidP="00DE3E6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4AB7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250DD449" w14:textId="77777777" w:rsidR="004A34C9" w:rsidRDefault="004A34C9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</w:p>
    <w:p w14:paraId="73BBBE83" w14:textId="598D8400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A3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79D8E" wp14:editId="66D3F9B8">
            <wp:extent cx="5727700" cy="2872105"/>
            <wp:effectExtent l="0" t="0" r="0" b="0"/>
            <wp:docPr id="9" name="Picture 9" descr="A picture containing photo, different, bunch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sem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ACE4" w14:textId="3B7F08F1" w:rsidR="005411B4" w:rsidRPr="00DE3E6C" w:rsidRDefault="005411B4" w:rsidP="005411B4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S1.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FESEM micrographs of the cross section of all </w:t>
      </w:r>
      <w:proofErr w:type="spellStart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PVSi</w:t>
      </w:r>
      <w:proofErr w:type="spellEnd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membrane samples.</w:t>
      </w:r>
    </w:p>
    <w:p w14:paraId="0A5D5FB4" w14:textId="1E95B7A8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70B37847" w14:textId="77777777" w:rsidR="005411B4" w:rsidRPr="004A34C9" w:rsidRDefault="005411B4" w:rsidP="004A34C9">
      <w:pPr>
        <w:pStyle w:val="Maintext"/>
      </w:pPr>
    </w:p>
    <w:p w14:paraId="3B2D2AB2" w14:textId="77777777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A3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FFD54" wp14:editId="7F467885">
            <wp:extent cx="5418815" cy="36000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m chara_fig 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D23E" w14:textId="06BCDA96" w:rsidR="005411B4" w:rsidRPr="00DE3E6C" w:rsidRDefault="005411B4" w:rsidP="005411B4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S2.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Raman mapping of siloxene distribution on the surface of all </w:t>
      </w:r>
      <w:proofErr w:type="spellStart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PVSi</w:t>
      </w:r>
      <w:proofErr w:type="spellEnd"/>
      <w:r w:rsidR="0093220D"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membrane samples</w:t>
      </w:r>
    </w:p>
    <w:p w14:paraId="7C4D7DB8" w14:textId="301A2A3D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43DCFCF2" w14:textId="77777777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A3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8A9401" wp14:editId="585CD6C9">
            <wp:extent cx="5415610" cy="3600000"/>
            <wp:effectExtent l="0" t="0" r="0" b="0"/>
            <wp:docPr id="13" name="Picture 13" descr="A picture containing nature, cake, li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nature, cake, lit, sitt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6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A88F" w14:textId="378D1DD7" w:rsidR="005411B4" w:rsidRPr="00DE3E6C" w:rsidRDefault="005411B4" w:rsidP="005411B4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S3.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AFM micrographs of the surface of all </w:t>
      </w:r>
      <w:proofErr w:type="spellStart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PVSi</w:t>
      </w:r>
      <w:proofErr w:type="spellEnd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membrane samples.</w:t>
      </w:r>
    </w:p>
    <w:p w14:paraId="38AF24DB" w14:textId="1FCFA2BF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3225B429" w14:textId="77777777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4A34C9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7CA8B07C" wp14:editId="6E879295">
            <wp:extent cx="3600000" cy="2906341"/>
            <wp:effectExtent l="0" t="0" r="63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m chara_fig s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5120" w14:textId="32C6F5FA" w:rsidR="005411B4" w:rsidRPr="00DE3E6C" w:rsidRDefault="005411B4" w:rsidP="005411B4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S4.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FTIR spectra of all </w:t>
      </w:r>
      <w:proofErr w:type="spellStart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PVSi</w:t>
      </w:r>
      <w:proofErr w:type="spellEnd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membrane samples.</w:t>
      </w:r>
    </w:p>
    <w:p w14:paraId="419E165C" w14:textId="3EF9E094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68CCAA40" w14:textId="77777777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A3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0F62FA" wp14:editId="0354EC9D">
            <wp:extent cx="5727700" cy="4660900"/>
            <wp:effectExtent l="0" t="0" r="0" b="0"/>
            <wp:docPr id="5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tration fig s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497F" w14:textId="147DB9E1" w:rsidR="005411B4" w:rsidRPr="00DE3E6C" w:rsidRDefault="005411B4" w:rsidP="00DE3E6C">
      <w:pPr>
        <w:pStyle w:val="Caption"/>
        <w:spacing w:after="12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S5.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UV-</w:t>
      </w:r>
      <w:proofErr w:type="gramStart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Vis</w:t>
      </w:r>
      <w:proofErr w:type="gramEnd"/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calibration curves for dyes: (a) Rose Bengal (RB); (b) Reactive Black 5 (RB5); (c) Brilliant Blue G (BB); (d) Direct Red 23 (DR23); (e) Congo Red (CR); (f) Acid Red 1 (AR1) and (g) Methyl Orange (MO).</w:t>
      </w:r>
    </w:p>
    <w:p w14:paraId="028C445D" w14:textId="33D21581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5A27523D" w14:textId="77777777" w:rsidR="005411B4" w:rsidRPr="004A34C9" w:rsidRDefault="005411B4" w:rsidP="005411B4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A3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05E3B4" wp14:editId="38FD51BA">
            <wp:extent cx="4024346" cy="3240000"/>
            <wp:effectExtent l="0" t="0" r="1905" b="0"/>
            <wp:docPr id="6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ltration fig s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4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FAE" w14:textId="06EC6CF9" w:rsidR="005411B4" w:rsidRPr="00DE3E6C" w:rsidRDefault="005411B4" w:rsidP="00DE3E6C">
      <w:pPr>
        <w:pStyle w:val="Caption"/>
        <w:spacing w:after="12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S6.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The correlation between the CAA and hydrated radius of several dyes with known hydrated radii obtained from Table </w:t>
      </w:r>
      <w:r w:rsidR="00CF5C99"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S3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This correlation was used to estimate hydrated radius of</w:t>
      </w:r>
      <w:r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t xml:space="preserve"> the dyes </w:t>
      </w:r>
      <w:r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fldChar w:fldCharType="begin">
          <w:fldData xml:space="preserve">PEVuZE5vdGU+PENpdGU+PEF1dGhvcj5Ba2Jhcmk8L0F1dGhvcj48WWVhcj4yMDE2PC9ZZWFyPjxS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</w:fldData>
        </w:fldChar>
      </w:r>
      <w:r w:rsidR="008531A4"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instrText xml:space="preserve"> ADDIN EN.CITE </w:instrText>
      </w:r>
      <w:r w:rsidR="008531A4"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fldChar w:fldCharType="begin">
          <w:fldData xml:space="preserve">PEVuZE5vdGU+PENpdGU+PEF1dGhvcj5Ba2Jhcmk8L0F1dGhvcj48WWVhcj4yMDE2PC9ZZWFyPjxS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</w:fldData>
        </w:fldChar>
      </w:r>
      <w:r w:rsidR="008531A4"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instrText xml:space="preserve"> ADDIN EN.CITE.DATA </w:instrText>
      </w:r>
      <w:r w:rsidR="008531A4"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</w:r>
      <w:r w:rsidR="008531A4"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fldChar w:fldCharType="end"/>
      </w:r>
      <w:r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</w:r>
      <w:r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fldChar w:fldCharType="separate"/>
      </w:r>
      <w:r w:rsidR="008531A4" w:rsidRPr="00DE3E6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0"/>
          <w:szCs w:val="20"/>
          <w:lang w:eastAsia="en-GB"/>
        </w:rPr>
        <w:t>[1, 2]</w:t>
      </w:r>
      <w:r w:rsidRPr="00DE3E6C"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en-GB"/>
        </w:rPr>
        <w:fldChar w:fldCharType="end"/>
      </w:r>
    </w:p>
    <w:p w14:paraId="37B3E7CF" w14:textId="2D5469C7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0BD0C2A0" w14:textId="77777777" w:rsidR="005411B4" w:rsidRPr="004A34C9" w:rsidRDefault="005411B4" w:rsidP="005411B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4C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35152C" wp14:editId="347A3990">
            <wp:extent cx="5450186" cy="2580005"/>
            <wp:effectExtent l="0" t="0" r="0" b="0"/>
            <wp:docPr id="8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creensho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5339" r="1510" b="14573"/>
                    <a:stretch/>
                  </pic:blipFill>
                  <pic:spPr bwMode="auto">
                    <a:xfrm>
                      <a:off x="0" y="0"/>
                      <a:ext cx="5451044" cy="258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7201B" w14:textId="762A9FE9" w:rsidR="005411B4" w:rsidRPr="00DE3E6C" w:rsidRDefault="005411B4" w:rsidP="00DE3E6C">
      <w:pPr>
        <w:pStyle w:val="Caption"/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Ref45813659"/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 w:rsidR="00BA4A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bookmarkEnd w:id="0"/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S7.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Schematics for the structures of (A) CaSi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2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and (B) deintercalation of Ca from CaSi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2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14:paraId="6DABC2EF" w14:textId="77777777" w:rsidR="005411B4" w:rsidRDefault="005411B4">
      <w:pPr>
        <w:rPr>
          <w:rFonts w:ascii="Times New Roman" w:hAnsi="Times New Roman" w:cs="Times New Roman"/>
          <w:sz w:val="24"/>
          <w:szCs w:val="24"/>
        </w:rPr>
      </w:pPr>
    </w:p>
    <w:p w14:paraId="428EF275" w14:textId="77777777" w:rsidR="00402043" w:rsidRDefault="00402043">
      <w:pPr>
        <w:rPr>
          <w:rFonts w:ascii="Times New Roman" w:hAnsi="Times New Roman" w:cs="Times New Roman"/>
          <w:sz w:val="24"/>
          <w:szCs w:val="24"/>
        </w:rPr>
      </w:pPr>
    </w:p>
    <w:p w14:paraId="0F614F9C" w14:textId="7A4BB533" w:rsidR="00402043" w:rsidRDefault="00402043">
      <w:pPr>
        <w:rPr>
          <w:rFonts w:ascii="Times New Roman" w:hAnsi="Times New Roman" w:cs="Times New Roman"/>
          <w:sz w:val="24"/>
          <w:szCs w:val="24"/>
        </w:rPr>
      </w:pPr>
      <w:r w:rsidRPr="00D06B16">
        <w:rPr>
          <w:rFonts w:ascii="Calibri" w:eastAsia="Times New Roman" w:hAnsi="Calibri" w:cs="Calibri"/>
          <w:noProof/>
          <w:color w:val="000000"/>
          <w:sz w:val="24"/>
          <w:szCs w:val="24"/>
          <w:lang w:eastAsia="en-GB"/>
        </w:rPr>
        <w:drawing>
          <wp:inline distT="0" distB="0" distL="0" distR="0" wp14:anchorId="26257DD9" wp14:editId="0759BE89">
            <wp:extent cx="5727700" cy="2754630"/>
            <wp:effectExtent l="0" t="0" r="0" b="127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B1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br/>
      </w:r>
    </w:p>
    <w:p w14:paraId="7DC2BD7E" w14:textId="52A4A828" w:rsidR="00402043" w:rsidRPr="00DE3E6C" w:rsidRDefault="00402043" w:rsidP="00402043">
      <w:pPr>
        <w:pStyle w:val="Caption"/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8</w:t>
      </w:r>
      <w:r w:rsidRPr="00DE3E6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DE3E6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40204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UV-</w:t>
      </w:r>
      <w:proofErr w:type="gramStart"/>
      <w:r w:rsidRPr="0040204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Vis</w:t>
      </w:r>
      <w:proofErr w:type="gramEnd"/>
      <w:r w:rsidRPr="0040204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spectra of the feed (purple), permeate (blue) and retentate (red) of Congo red dye rejection for PVSi-075 membrane sample.</w:t>
      </w:r>
    </w:p>
    <w:p w14:paraId="3C2154AD" w14:textId="1FEAD7B0" w:rsidR="00402043" w:rsidRPr="004A34C9" w:rsidRDefault="00402043">
      <w:pPr>
        <w:rPr>
          <w:rFonts w:ascii="Times New Roman" w:hAnsi="Times New Roman" w:cs="Times New Roman"/>
          <w:sz w:val="24"/>
          <w:szCs w:val="24"/>
        </w:rPr>
        <w:sectPr w:rsidR="00402043" w:rsidRPr="004A34C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E28271" w14:textId="77777777" w:rsidR="005411B4" w:rsidRPr="00AC53E2" w:rsidRDefault="005411B4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bookmarkStart w:id="1" w:name="_Ref45314538"/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lastRenderedPageBreak/>
        <w:t xml:space="preserve">Table S1. XRD pattern analysis of </w:t>
      </w:r>
      <w:proofErr w:type="spellStart"/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PVSi</w:t>
      </w:r>
      <w:proofErr w:type="spellEnd"/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membranes.</w:t>
      </w:r>
    </w:p>
    <w:tbl>
      <w:tblPr>
        <w:tblStyle w:val="GridTable1Light1"/>
        <w:tblW w:w="15210" w:type="dxa"/>
        <w:tblInd w:w="-572" w:type="dxa"/>
        <w:tblLook w:val="04A0" w:firstRow="1" w:lastRow="0" w:firstColumn="1" w:lastColumn="0" w:noHBand="0" w:noVBand="1"/>
      </w:tblPr>
      <w:tblGrid>
        <w:gridCol w:w="1535"/>
        <w:gridCol w:w="790"/>
        <w:gridCol w:w="1184"/>
        <w:gridCol w:w="791"/>
        <w:gridCol w:w="848"/>
        <w:gridCol w:w="1089"/>
        <w:gridCol w:w="723"/>
        <w:gridCol w:w="1184"/>
        <w:gridCol w:w="791"/>
        <w:gridCol w:w="848"/>
        <w:gridCol w:w="906"/>
        <w:gridCol w:w="792"/>
        <w:gridCol w:w="1184"/>
        <w:gridCol w:w="791"/>
        <w:gridCol w:w="848"/>
        <w:gridCol w:w="906"/>
      </w:tblGrid>
      <w:tr w:rsidR="005411B4" w:rsidRPr="00AC53E2" w14:paraId="4A684192" w14:textId="77777777" w:rsidTr="00050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B2DC01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  <w:p w14:paraId="79AED99E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470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3DF78A3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(020)</w:t>
            </w:r>
          </w:p>
        </w:tc>
        <w:tc>
          <w:tcPr>
            <w:tcW w:w="445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23D0F7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(110)</w:t>
            </w:r>
          </w:p>
        </w:tc>
        <w:tc>
          <w:tcPr>
            <w:tcW w:w="452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148612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2E2E2E"/>
                <w:sz w:val="20"/>
                <w:szCs w:val="20"/>
              </w:rPr>
              <w:t>(021)</w:t>
            </w:r>
          </w:p>
        </w:tc>
      </w:tr>
      <w:tr w:rsidR="00635B7D" w:rsidRPr="00AC53E2" w14:paraId="28B7F811" w14:textId="77777777" w:rsidTr="00635B7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CA8607F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8AB58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2</w:t>
            </w: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color w:val="2E2E2E"/>
                <w:sz w:val="20"/>
                <w:szCs w:val="20"/>
              </w:rPr>
              <w:t>θ</w:t>
            </w:r>
          </w:p>
          <w:p w14:paraId="1E633AF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D9C25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-spacing</w:t>
            </w:r>
          </w:p>
          <w:p w14:paraId="40006AD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Å)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0F12D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  <w:p w14:paraId="3C52BB6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ECAE5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b)</w:t>
            </w:r>
          </w:p>
          <w:p w14:paraId="2EE941D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(CPS)</w:t>
            </w:r>
          </w:p>
        </w:tc>
        <w:tc>
          <w:tcPr>
            <w:tcW w:w="10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8F566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HW/</w:t>
            </w:r>
            <w:proofErr w:type="spellStart"/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  <w:proofErr w:type="spellEnd"/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6F1A47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2</w:t>
            </w: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color w:val="2E2E2E"/>
                <w:sz w:val="20"/>
                <w:szCs w:val="20"/>
              </w:rPr>
              <w:t>θ</w:t>
            </w:r>
          </w:p>
          <w:p w14:paraId="1F3EA81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C466A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-spacing</w:t>
            </w:r>
          </w:p>
          <w:p w14:paraId="26A31A1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Å)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2DB7A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</w:t>
            </w:r>
          </w:p>
          <w:p w14:paraId="26EA875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55CA2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</w:p>
          <w:p w14:paraId="0C38F59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(CPS)</w:t>
            </w:r>
          </w:p>
        </w:tc>
        <w:tc>
          <w:tcPr>
            <w:tcW w:w="9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3256E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HW/H</w:t>
            </w:r>
          </w:p>
        </w:tc>
        <w:tc>
          <w:tcPr>
            <w:tcW w:w="7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63CCCD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2</w:t>
            </w: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color w:val="2E2E2E"/>
                <w:sz w:val="20"/>
                <w:szCs w:val="20"/>
              </w:rPr>
              <w:t>θ</w:t>
            </w:r>
          </w:p>
          <w:p w14:paraId="058AFD5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24F0E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</w:t>
            </w: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-spacing</w:t>
            </w:r>
          </w:p>
          <w:p w14:paraId="643ABE0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Å)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9848B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</w:t>
            </w:r>
          </w:p>
          <w:p w14:paraId="392B57B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color w:val="2E2E2E"/>
                <w:sz w:val="20"/>
                <w:szCs w:val="20"/>
              </w:rPr>
              <w:t>(°)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ED11E9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</w:p>
          <w:p w14:paraId="47902EA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(CPS)</w:t>
            </w:r>
          </w:p>
        </w:tc>
        <w:tc>
          <w:tcPr>
            <w:tcW w:w="9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15B5AD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HW/H</w:t>
            </w:r>
          </w:p>
        </w:tc>
      </w:tr>
      <w:tr w:rsidR="0093220D" w:rsidRPr="00AC53E2" w14:paraId="328CED68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B46C7C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PVSi-0</w:t>
            </w:r>
          </w:p>
        </w:tc>
        <w:tc>
          <w:tcPr>
            <w:tcW w:w="79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B29AE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18.31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ECE3B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4.84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EA007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1.851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2006B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8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AE19C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72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120DBB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19.94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98BF5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4.44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F11C4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1.489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D5FDE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7A25F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7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0E49A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26.54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2D0B0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3.38</w:t>
            </w:r>
          </w:p>
        </w:tc>
        <w:tc>
          <w:tcPr>
            <w:tcW w:w="7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0CC03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2.571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36F26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FED70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</w:tr>
      <w:tr w:rsidR="0093220D" w:rsidRPr="00AC53E2" w14:paraId="1361B35E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C86E5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PVSi-025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FF06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B13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9EA0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1.853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4780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D315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B4C3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EA3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1331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1136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141E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A610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26.65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9647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127E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2.151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21C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1BCB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0.010</w:t>
            </w:r>
          </w:p>
        </w:tc>
      </w:tr>
      <w:tr w:rsidR="0093220D" w:rsidRPr="00AC53E2" w14:paraId="7A325AEF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ACC6E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PVSi-050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1630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150A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EC35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1.833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9E4A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5F65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5F5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C969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9882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9189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F2D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1969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26.72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B39A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FC63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2.155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D9D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8C6E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</w:tr>
      <w:tr w:rsidR="0093220D" w:rsidRPr="00AC53E2" w14:paraId="09F08DC3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781AD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PVSi-075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6C32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9B25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C9C1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1.751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CCD0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2B26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2F4F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D252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8055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2AEB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1B2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EEF3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26.97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B371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3.30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C623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2.511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A62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2B3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</w:tr>
      <w:tr w:rsidR="0093220D" w:rsidRPr="00AC53E2" w14:paraId="4E5E5045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B2EE7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PVSi-100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3558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5989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17E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1.853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9DFF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2D12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F137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D86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0A98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4C1B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9544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202B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26.78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6D7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83F0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2.171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701F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2C4A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</w:tr>
      <w:tr w:rsidR="0093220D" w:rsidRPr="00AC53E2" w14:paraId="6BEADF24" w14:textId="77777777" w:rsidTr="0093220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3A439B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PVSi-150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40514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18.32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7BAF1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4.83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F9076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1.851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9EED64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05D46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B2E47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19.95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F380A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9C1F5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1.483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6B838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A0D47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03A29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26.81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8127A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3.32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DB700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2.593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66DE6C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6F891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</w:tr>
    </w:tbl>
    <w:p w14:paraId="2C7F5EB1" w14:textId="77777777" w:rsidR="005411B4" w:rsidRPr="00AC53E2" w:rsidRDefault="005411B4" w:rsidP="005411B4">
      <w:pPr>
        <w:spacing w:after="120" w:line="480" w:lineRule="auto"/>
        <w:rPr>
          <w:rFonts w:ascii="Times New Roman" w:hAnsi="Times New Roman" w:cs="Times New Roman"/>
          <w:sz w:val="20"/>
          <w:szCs w:val="20"/>
        </w:rPr>
      </w:pPr>
      <w:r w:rsidRPr="00AC53E2">
        <w:rPr>
          <w:rFonts w:ascii="Times New Roman" w:hAnsi="Times New Roman" w:cs="Times New Roman"/>
          <w:sz w:val="20"/>
          <w:szCs w:val="20"/>
          <w:vertAlign w:val="superscript"/>
        </w:rPr>
        <w:t>a)</w:t>
      </w:r>
      <w:r w:rsidRPr="00AC53E2">
        <w:rPr>
          <w:rFonts w:ascii="Times New Roman" w:hAnsi="Times New Roman" w:cs="Times New Roman"/>
          <w:sz w:val="20"/>
          <w:szCs w:val="20"/>
        </w:rPr>
        <w:t xml:space="preserve">: peak width; </w:t>
      </w:r>
      <w:r w:rsidRPr="00AC53E2">
        <w:rPr>
          <w:rFonts w:ascii="Times New Roman" w:hAnsi="Times New Roman" w:cs="Times New Roman"/>
          <w:sz w:val="20"/>
          <w:szCs w:val="20"/>
          <w:vertAlign w:val="superscript"/>
        </w:rPr>
        <w:t>b)</w:t>
      </w:r>
      <w:r w:rsidRPr="00AC53E2">
        <w:rPr>
          <w:rFonts w:ascii="Times New Roman" w:hAnsi="Times New Roman" w:cs="Times New Roman"/>
          <w:sz w:val="20"/>
          <w:szCs w:val="20"/>
        </w:rPr>
        <w:t xml:space="preserve">: peak height, unit of counts per second; </w:t>
      </w:r>
      <w:r w:rsidRPr="00AC53E2">
        <w:rPr>
          <w:rFonts w:ascii="Times New Roman" w:hAnsi="Times New Roman" w:cs="Times New Roman"/>
          <w:sz w:val="20"/>
          <w:szCs w:val="20"/>
          <w:vertAlign w:val="superscript"/>
        </w:rPr>
        <w:t>c)</w:t>
      </w:r>
      <w:r w:rsidRPr="00AC53E2">
        <w:rPr>
          <w:rFonts w:ascii="Times New Roman" w:hAnsi="Times New Roman" w:cs="Times New Roman"/>
          <w:sz w:val="20"/>
          <w:szCs w:val="20"/>
        </w:rPr>
        <w:t>: ratio of half-width to height</w:t>
      </w:r>
    </w:p>
    <w:p w14:paraId="2D607475" w14:textId="0ADB0596" w:rsidR="004A34C9" w:rsidRDefault="004A34C9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68608345" w14:textId="77777777" w:rsidR="005411B4" w:rsidRPr="00AC53E2" w:rsidRDefault="005411B4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lastRenderedPageBreak/>
        <w:t xml:space="preserve">Table </w:t>
      </w:r>
      <w:bookmarkEnd w:id="1"/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S2. Summary of separation performance of PVSi-075 in water including molecular weights, rejections and mass balances for various dyes and salts.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1696"/>
        <w:gridCol w:w="3261"/>
        <w:gridCol w:w="1800"/>
        <w:gridCol w:w="2253"/>
      </w:tblGrid>
      <w:tr w:rsidR="005411B4" w:rsidRPr="00AC53E2" w14:paraId="70D03D4F" w14:textId="77777777" w:rsidTr="00584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98D4F1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Dyes / Salts</w:t>
            </w:r>
          </w:p>
        </w:tc>
        <w:tc>
          <w:tcPr>
            <w:tcW w:w="32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2E0A73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Molecular Weight (</w:t>
            </w:r>
            <w:r w:rsidRPr="00AC53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</w:t>
            </w: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C53C302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Rejection (%)</w:t>
            </w:r>
          </w:p>
        </w:tc>
        <w:tc>
          <w:tcPr>
            <w:tcW w:w="2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46CE669" w14:textId="77777777" w:rsidR="005411B4" w:rsidRPr="00AC53E2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Mass Balance (%)</w:t>
            </w:r>
          </w:p>
        </w:tc>
      </w:tr>
      <w:tr w:rsidR="005411B4" w:rsidRPr="00AC53E2" w14:paraId="1F0FF584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CCE081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RB</w:t>
            </w:r>
          </w:p>
        </w:tc>
        <w:tc>
          <w:tcPr>
            <w:tcW w:w="32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1CDA8C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1017.64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D0B42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94 ± 3</w:t>
            </w:r>
          </w:p>
        </w:tc>
        <w:tc>
          <w:tcPr>
            <w:tcW w:w="225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9B4E19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06207543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9A07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RB5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3C68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991.82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4D80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94 ± 1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159D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369F2C75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F41E4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BB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44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854.02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3217E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94 ± 2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8960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7F3AD837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94FA9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DR23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C0F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813.72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58565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95 ± 2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B6B93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95 ± 1</w:t>
            </w:r>
          </w:p>
        </w:tc>
      </w:tr>
      <w:tr w:rsidR="005411B4" w:rsidRPr="00AC53E2" w14:paraId="3A7DB8DF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5B2D0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CR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A0B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696.66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76D7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98 ± 2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E3D2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77F00BD3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A0E78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AR1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9C1B2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509.42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8BB0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87 ± 2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BF4E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446D203F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94CA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2DC08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327.33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FDFCB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68 ± 1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95420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99 ± 1</w:t>
            </w:r>
          </w:p>
        </w:tc>
      </w:tr>
      <w:tr w:rsidR="005411B4" w:rsidRPr="00AC53E2" w14:paraId="7DA1768C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AFBD0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Na</w:t>
            </w: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bscript"/>
              </w:rPr>
              <w:t>2</w:t>
            </w: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SO</w:t>
            </w: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B15C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142.04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E79FD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44 ± 1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8F8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96 ± 1</w:t>
            </w:r>
          </w:p>
        </w:tc>
      </w:tr>
      <w:tr w:rsidR="005411B4" w:rsidRPr="00AC53E2" w14:paraId="64228E3F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DDBC3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MgSO</w:t>
            </w: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487E7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120.37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E8E5F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39 ± 1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AA1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95 ± 1</w:t>
            </w:r>
          </w:p>
        </w:tc>
      </w:tr>
      <w:tr w:rsidR="005411B4" w:rsidRPr="00AC53E2" w14:paraId="3DF87867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7E8D2" w14:textId="77777777" w:rsidR="005411B4" w:rsidRPr="00AC53E2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MgCl</w:t>
            </w:r>
            <w:r w:rsidRPr="00AC53E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8346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95.21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FD1A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28 ± 1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5C521" w14:textId="77777777" w:rsidR="005411B4" w:rsidRPr="00AC53E2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53E2">
              <w:rPr>
                <w:rFonts w:ascii="Times New Roman" w:hAnsi="Times New Roman" w:cs="Times New Roman"/>
                <w:sz w:val="20"/>
                <w:szCs w:val="20"/>
              </w:rPr>
              <w:t>96 ± 1</w:t>
            </w:r>
          </w:p>
        </w:tc>
      </w:tr>
      <w:tr w:rsidR="005411B4" w:rsidRPr="004A34C9" w14:paraId="21B5AA03" w14:textId="77777777" w:rsidTr="00584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2FD31A" w14:textId="77777777" w:rsidR="005411B4" w:rsidRPr="006D4527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D452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NaCl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C22B17" w14:textId="77777777" w:rsidR="005411B4" w:rsidRPr="006D4527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45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58.44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FBF65C" w14:textId="77777777" w:rsidR="005411B4" w:rsidRPr="006D4527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4527">
              <w:rPr>
                <w:rFonts w:ascii="Times New Roman" w:hAnsi="Times New Roman" w:cs="Times New Roman"/>
                <w:sz w:val="20"/>
                <w:szCs w:val="20"/>
              </w:rPr>
              <w:t>15 ± 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2709F5" w14:textId="77777777" w:rsidR="005411B4" w:rsidRPr="006D4527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4527">
              <w:rPr>
                <w:rFonts w:ascii="Times New Roman" w:hAnsi="Times New Roman" w:cs="Times New Roman"/>
                <w:sz w:val="20"/>
                <w:szCs w:val="20"/>
              </w:rPr>
              <w:t>96 ± 1</w:t>
            </w:r>
          </w:p>
        </w:tc>
      </w:tr>
    </w:tbl>
    <w:p w14:paraId="18A7F0B6" w14:textId="77777777" w:rsidR="00991946" w:rsidRDefault="00991946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</w:p>
    <w:p w14:paraId="5084F410" w14:textId="77777777" w:rsidR="00991946" w:rsidRDefault="00991946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</w:p>
    <w:p w14:paraId="1E945AB9" w14:textId="77777777" w:rsidR="00991946" w:rsidRDefault="00991946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</w:p>
    <w:p w14:paraId="51B9F16E" w14:textId="1793DD10" w:rsidR="005411B4" w:rsidRPr="00AC53E2" w:rsidRDefault="005411B4" w:rsidP="005411B4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lastRenderedPageBreak/>
        <w:t xml:space="preserve">Table S3. 3D chemical structures with CAA and hydrated radii of several dyes from </w:t>
      </w:r>
      <w:r w:rsidR="005F302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the </w:t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literature </w:t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>
          <w:fldData xml:space="preserve">PEVuZE5vdGU+PENpdGU+PEF1dGhvcj5Ba2Jhcmk8L0F1dGhvcj48WWVhcj4yMDE2PC9ZZWFyPjxS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</w:fldData>
        </w:fldChar>
      </w:r>
      <w:r w:rsidR="008531A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ADDIN EN.CITE </w:instrText>
      </w:r>
      <w:r w:rsidR="008531A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>
          <w:fldData xml:space="preserve">PEVuZE5vdGU+PENpdGU+PEF1dGhvcj5Ba2Jhcmk8L0F1dGhvcj48WWVhcj4yMDE2PC9ZZWFyPjxS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</w:fldData>
        </w:fldChar>
      </w:r>
      <w:r w:rsidR="008531A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ADDIN EN.CITE.DATA </w:instrText>
      </w:r>
      <w:r w:rsidR="008531A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r>
      <w:r w:rsidR="008531A4"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531A4" w:rsidRPr="00AC53E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[1, 2]</w:t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C53E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</w:p>
    <w:tbl>
      <w:tblPr>
        <w:tblStyle w:val="GridTable1Light1"/>
        <w:tblW w:w="13952" w:type="dxa"/>
        <w:tblLook w:val="04A0" w:firstRow="1" w:lastRow="0" w:firstColumn="1" w:lastColumn="0" w:noHBand="0" w:noVBand="1"/>
      </w:tblPr>
      <w:tblGrid>
        <w:gridCol w:w="2122"/>
        <w:gridCol w:w="6804"/>
        <w:gridCol w:w="2513"/>
        <w:gridCol w:w="2513"/>
      </w:tblGrid>
      <w:tr w:rsidR="005411B4" w:rsidRPr="004A34C9" w14:paraId="3806381C" w14:textId="77777777" w:rsidTr="00115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6FE233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Dyes</w:t>
            </w:r>
          </w:p>
        </w:tc>
        <w:tc>
          <w:tcPr>
            <w:tcW w:w="68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45A52F" w14:textId="77777777" w:rsidR="005411B4" w:rsidRPr="008A3407" w:rsidRDefault="005411B4" w:rsidP="00E34C2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 xml:space="preserve">3D Chemical </w:t>
            </w:r>
            <w:proofErr w:type="spellStart"/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Structure</w:t>
            </w:r>
            <w:r w:rsidRPr="008A34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  <w:r w:rsidRPr="008A34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25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DEA9B4" w14:textId="77777777" w:rsidR="005411B4" w:rsidRPr="008A3407" w:rsidRDefault="005411B4" w:rsidP="00E34C2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CAA (Å</w:t>
            </w:r>
            <w:r w:rsidRPr="008A34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214FFC" w14:textId="77777777" w:rsidR="005411B4" w:rsidRPr="008A3407" w:rsidRDefault="005411B4" w:rsidP="00E34C2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Hydrated Radii (Å)</w:t>
            </w:r>
          </w:p>
        </w:tc>
      </w:tr>
      <w:tr w:rsidR="005411B4" w:rsidRPr="004A34C9" w14:paraId="031A66F9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A36189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Methyl Red</w:t>
            </w:r>
          </w:p>
        </w:tc>
        <w:tc>
          <w:tcPr>
            <w:tcW w:w="68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3E1BD07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9BAEC4" wp14:editId="6A8C5C9C">
                  <wp:extent cx="2438400" cy="1562100"/>
                  <wp:effectExtent l="0" t="0" r="0" b="0"/>
                  <wp:docPr id="46" name="Picture 46" descr="A necklace on a wooden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thyl Re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1DA3D7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501.11</w:t>
            </w:r>
          </w:p>
        </w:tc>
        <w:tc>
          <w:tcPr>
            <w:tcW w:w="25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2330F9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4.87</w:t>
            </w:r>
          </w:p>
        </w:tc>
      </w:tr>
      <w:tr w:rsidR="005411B4" w:rsidRPr="004A34C9" w14:paraId="76CA52A0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D1FDF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Methyl Orange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C7771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C9AA7C" wp14:editId="449E1A68">
                  <wp:extent cx="2705100" cy="1409700"/>
                  <wp:effectExtent l="0" t="0" r="0" b="0"/>
                  <wp:docPr id="47" name="Picture 47" descr="A necklace on 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ethyl orang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F1B32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515.87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30B6E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4.96</w:t>
            </w:r>
          </w:p>
        </w:tc>
      </w:tr>
      <w:tr w:rsidR="005411B4" w:rsidRPr="004A34C9" w14:paraId="6CFFBEB4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0B1E5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Methylene Blue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57C14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67ECF0" wp14:editId="2DF96EE8">
                  <wp:extent cx="2857500" cy="1295400"/>
                  <wp:effectExtent l="0" t="0" r="0" b="0"/>
                  <wp:docPr id="48" name="Picture 48" descr="A necklace on a wooden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thylene Blu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5D598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530.26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00940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</w:tr>
      <w:tr w:rsidR="005411B4" w:rsidRPr="004A34C9" w14:paraId="33AECABE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3F328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Orange G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1170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208B34" wp14:editId="5C8938B5">
                  <wp:extent cx="1549400" cy="2590800"/>
                  <wp:effectExtent l="0" t="6350" r="0" b="6350"/>
                  <wp:docPr id="49" name="Picture 49" descr="A necklace on 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range 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9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A93D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563.01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261CC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5.21</w:t>
            </w:r>
          </w:p>
        </w:tc>
      </w:tr>
      <w:tr w:rsidR="005411B4" w:rsidRPr="004A34C9" w14:paraId="0E7590A6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4A99F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Rose Bengal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C275A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516A66" wp14:editId="296B7B16">
                  <wp:extent cx="1866900" cy="2019300"/>
                  <wp:effectExtent l="0" t="0" r="0" b="0"/>
                  <wp:docPr id="50" name="Picture 50" descr="A picture containing indoor, wooden, table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ose Bengal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EABCB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697.21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16D94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5.88</w:t>
            </w:r>
          </w:p>
        </w:tc>
      </w:tr>
      <w:tr w:rsidR="005411B4" w:rsidRPr="004A34C9" w14:paraId="6977CD6D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AE787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Rhodamine B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0FADD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DBF08" wp14:editId="767646AE">
                  <wp:extent cx="2819400" cy="2425700"/>
                  <wp:effectExtent l="0" t="0" r="0" b="0"/>
                  <wp:docPr id="51" name="Picture 51" descr="A picture containing accessory, table, necklace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hodamine B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4BB70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757.02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798A6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</w:tr>
      <w:tr w:rsidR="005411B4" w:rsidRPr="004A34C9" w14:paraId="7DA4541A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0C67C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Methyl Blue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4E81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828AEE" wp14:editId="5518A0E7">
                  <wp:extent cx="3136900" cy="2933700"/>
                  <wp:effectExtent l="0" t="0" r="0" b="0"/>
                  <wp:docPr id="52" name="Picture 52" descr="A picture containing indoor, air, display, fl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ethyl blu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F5AF8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1026.64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1A71A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7.29</w:t>
            </w:r>
          </w:p>
        </w:tc>
      </w:tr>
      <w:tr w:rsidR="005411B4" w:rsidRPr="004A34C9" w14:paraId="03993AC4" w14:textId="77777777" w:rsidTr="0011570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3B6A79" w14:textId="77777777" w:rsidR="005411B4" w:rsidRPr="008A3407" w:rsidRDefault="005411B4" w:rsidP="00E34C2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Brilliant Blue G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7075B5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E1B2F5" wp14:editId="699B3033">
                  <wp:extent cx="3771900" cy="3098800"/>
                  <wp:effectExtent l="0" t="0" r="0" b="0"/>
                  <wp:docPr id="53" name="Picture 53" descr="A close up of a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rilliant Blue G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605ABF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1211.60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8641DA" w14:textId="77777777" w:rsidR="005411B4" w:rsidRPr="008A3407" w:rsidRDefault="005411B4" w:rsidP="00E34C2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3407">
              <w:rPr>
                <w:rFonts w:ascii="Times New Roman" w:hAnsi="Times New Roman" w:cs="Times New Roman"/>
                <w:sz w:val="20"/>
                <w:szCs w:val="20"/>
              </w:rPr>
              <w:t>7.98</w:t>
            </w:r>
          </w:p>
        </w:tc>
      </w:tr>
    </w:tbl>
    <w:p w14:paraId="28701A44" w14:textId="77777777" w:rsidR="005411B4" w:rsidRPr="00BD7C9A" w:rsidRDefault="005411B4" w:rsidP="005411B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BD7C9A">
        <w:rPr>
          <w:rFonts w:ascii="Times New Roman" w:hAnsi="Times New Roman" w:cs="Times New Roman"/>
          <w:sz w:val="20"/>
          <w:szCs w:val="20"/>
          <w:vertAlign w:val="superscript"/>
        </w:rPr>
        <w:t>a)</w:t>
      </w:r>
      <w:r w:rsidRPr="00BD7C9A">
        <w:rPr>
          <w:rFonts w:ascii="Times New Roman" w:eastAsia="Microsoft YaHei" w:hAnsi="Times New Roman" w:cs="Times New Roman"/>
          <w:sz w:val="20"/>
          <w:szCs w:val="20"/>
        </w:rPr>
        <w:t xml:space="preserve">: </w:t>
      </w:r>
      <w:proofErr w:type="spellStart"/>
      <w:r w:rsidRPr="00BD7C9A">
        <w:rPr>
          <w:rFonts w:ascii="Times New Roman" w:eastAsia="Microsoft YaHei" w:hAnsi="Times New Roman" w:cs="Times New Roman"/>
          <w:sz w:val="20"/>
          <w:szCs w:val="20"/>
        </w:rPr>
        <w:t>Colours</w:t>
      </w:r>
      <w:proofErr w:type="spellEnd"/>
      <w:r w:rsidRPr="00BD7C9A">
        <w:rPr>
          <w:rFonts w:ascii="Times New Roman" w:eastAsia="Microsoft YaHei" w:hAnsi="Times New Roman" w:cs="Times New Roman"/>
          <w:sz w:val="20"/>
          <w:szCs w:val="20"/>
        </w:rPr>
        <w:t xml:space="preserve"> for atoms: dark grey (carbon), white (hydrogen), blue (nitrogen), red (oxygen), yellow (</w:t>
      </w:r>
      <w:proofErr w:type="spellStart"/>
      <w:r w:rsidRPr="00BD7C9A">
        <w:rPr>
          <w:rFonts w:ascii="Times New Roman" w:eastAsia="Microsoft YaHei" w:hAnsi="Times New Roman" w:cs="Times New Roman"/>
          <w:sz w:val="20"/>
          <w:szCs w:val="20"/>
        </w:rPr>
        <w:t>sulphur</w:t>
      </w:r>
      <w:proofErr w:type="spellEnd"/>
      <w:r w:rsidRPr="00BD7C9A">
        <w:rPr>
          <w:rFonts w:ascii="Times New Roman" w:eastAsia="Microsoft YaHei" w:hAnsi="Times New Roman" w:cs="Times New Roman"/>
          <w:sz w:val="20"/>
          <w:szCs w:val="20"/>
        </w:rPr>
        <w:t>), green (chlorine) and pink (iodine).</w:t>
      </w:r>
    </w:p>
    <w:p w14:paraId="6FAC6ADB" w14:textId="7031A6E0" w:rsidR="004A34C9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br w:type="page"/>
      </w:r>
    </w:p>
    <w:p w14:paraId="448C50B0" w14:textId="77777777" w:rsidR="005411B4" w:rsidRPr="00585B73" w:rsidRDefault="005411B4" w:rsidP="005411B4">
      <w:pPr>
        <w:pStyle w:val="Caption"/>
        <w:spacing w:after="0"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D7C9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lastRenderedPageBreak/>
        <w:t>Table S4. 3D chemical structures and the hydrated radii of the dyes estimated from</w:t>
      </w:r>
      <w:r w:rsidRPr="00585B7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CAA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803"/>
        <w:gridCol w:w="8966"/>
        <w:gridCol w:w="1418"/>
        <w:gridCol w:w="2416"/>
      </w:tblGrid>
      <w:tr w:rsidR="005411B4" w:rsidRPr="00917C13" w14:paraId="4733AC1B" w14:textId="77777777" w:rsidTr="00D43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0056F6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Dyes</w:t>
            </w:r>
          </w:p>
        </w:tc>
        <w:tc>
          <w:tcPr>
            <w:tcW w:w="89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6151234" w14:textId="77777777" w:rsidR="005411B4" w:rsidRPr="00E4564D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 xml:space="preserve">3D Chemical </w:t>
            </w:r>
            <w:proofErr w:type="spellStart"/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Structure</w:t>
            </w:r>
            <w:r w:rsidRPr="00E4564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  <w:r w:rsidRPr="00E4564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16831E0" w14:textId="77777777" w:rsidR="005411B4" w:rsidRPr="00E4564D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CAA (Å</w:t>
            </w:r>
            <w:r w:rsidRPr="00E4564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4E482D" w14:textId="77777777" w:rsidR="005411B4" w:rsidRPr="00E4564D" w:rsidRDefault="005411B4" w:rsidP="00991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Hydrated Radii (Å)</w:t>
            </w:r>
          </w:p>
        </w:tc>
      </w:tr>
      <w:tr w:rsidR="005411B4" w:rsidRPr="00917C13" w14:paraId="4EFA1684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5E65C5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RB</w:t>
            </w:r>
          </w:p>
        </w:tc>
        <w:tc>
          <w:tcPr>
            <w:tcW w:w="89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47307DD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951482" wp14:editId="4F407BFE">
                  <wp:extent cx="1866900" cy="2019300"/>
                  <wp:effectExtent l="0" t="0" r="0" b="0"/>
                  <wp:docPr id="19" name="Picture 19" descr="A picture containing indoor, wooden, table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ose Bengal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018632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712.84</w:t>
            </w:r>
          </w:p>
        </w:tc>
        <w:tc>
          <w:tcPr>
            <w:tcW w:w="241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860EFF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5.87</w:t>
            </w:r>
          </w:p>
        </w:tc>
      </w:tr>
      <w:tr w:rsidR="005411B4" w:rsidRPr="00917C13" w14:paraId="13098108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EA389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RB5</w:t>
            </w:r>
          </w:p>
        </w:tc>
        <w:tc>
          <w:tcPr>
            <w:tcW w:w="8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4B9F3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E1A506" wp14:editId="2684D61C">
                  <wp:extent cx="5219700" cy="2146300"/>
                  <wp:effectExtent l="0" t="0" r="0" b="0"/>
                  <wp:docPr id="20" name="Picture 20" descr="A picture containing table, display, sitting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active black 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E90CA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1250.91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59CB4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8.23</w:t>
            </w:r>
          </w:p>
        </w:tc>
      </w:tr>
      <w:tr w:rsidR="005411B4" w:rsidRPr="00917C13" w14:paraId="238CC246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7C900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BB</w:t>
            </w:r>
          </w:p>
        </w:tc>
        <w:tc>
          <w:tcPr>
            <w:tcW w:w="8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6EE93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16BE9F" wp14:editId="709BBA6B">
                  <wp:extent cx="3771900" cy="3098800"/>
                  <wp:effectExtent l="0" t="0" r="0" b="0"/>
                  <wp:docPr id="21" name="Picture 21" descr="A close up of a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illiant Blue G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B54B2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1198.92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CFB98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8.00</w:t>
            </w:r>
          </w:p>
        </w:tc>
      </w:tr>
      <w:tr w:rsidR="005411B4" w:rsidRPr="00917C13" w14:paraId="5F35801B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5B8EA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DR23</w:t>
            </w:r>
          </w:p>
        </w:tc>
        <w:tc>
          <w:tcPr>
            <w:tcW w:w="8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3DFC4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4B80DA" wp14:editId="689AE6E9">
                  <wp:extent cx="4864100" cy="2413000"/>
                  <wp:effectExtent l="0" t="0" r="0" b="0"/>
                  <wp:docPr id="16" name="Picture 16" descr="A picture containing accessory, table, brace,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rect red 2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C5E95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1057.01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5680C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</w:tr>
      <w:tr w:rsidR="005411B4" w:rsidRPr="00917C13" w14:paraId="3D249399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06D71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CR</w:t>
            </w:r>
          </w:p>
        </w:tc>
        <w:tc>
          <w:tcPr>
            <w:tcW w:w="8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5587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996FEF" wp14:editId="2E67DDE5">
                  <wp:extent cx="4203700" cy="2298700"/>
                  <wp:effectExtent l="0" t="0" r="0" b="0"/>
                  <wp:docPr id="10" name="Picture 10" descr="A picture containing table, display, necklac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go red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4EED7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970.77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B7CEE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7.00</w:t>
            </w:r>
          </w:p>
        </w:tc>
      </w:tr>
      <w:tr w:rsidR="005411B4" w:rsidRPr="00917C13" w14:paraId="6517982C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25F4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AR1</w:t>
            </w:r>
          </w:p>
        </w:tc>
        <w:tc>
          <w:tcPr>
            <w:tcW w:w="8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E584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B86B43" wp14:editId="7AF7D7B5">
                  <wp:extent cx="2755900" cy="1765300"/>
                  <wp:effectExtent l="0" t="0" r="0" b="0"/>
                  <wp:docPr id="17" name="Picture 17" descr="A necklace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cid red 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4FE07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635.74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21CCC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5.53</w:t>
            </w:r>
          </w:p>
        </w:tc>
      </w:tr>
      <w:tr w:rsidR="005411B4" w:rsidRPr="00917C13" w14:paraId="1B26DDB1" w14:textId="77777777" w:rsidTr="00D43AF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35B68F" w14:textId="77777777" w:rsidR="005411B4" w:rsidRPr="00E4564D" w:rsidRDefault="005411B4" w:rsidP="009919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</w:p>
        </w:tc>
        <w:tc>
          <w:tcPr>
            <w:tcW w:w="89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A97F58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1B29F3" wp14:editId="5A251808">
                  <wp:extent cx="2705100" cy="1409700"/>
                  <wp:effectExtent l="0" t="0" r="0" b="0"/>
                  <wp:docPr id="18" name="Picture 18" descr="A necklace on 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thyl orang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86FBF4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536.54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7CA730" w14:textId="77777777" w:rsidR="005411B4" w:rsidRPr="00E4564D" w:rsidRDefault="005411B4" w:rsidP="009919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4564D">
              <w:rPr>
                <w:rFonts w:ascii="Times New Roman" w:hAnsi="Times New Roman" w:cs="Times New Roman"/>
                <w:sz w:val="20"/>
                <w:szCs w:val="20"/>
              </w:rPr>
              <w:t>5.03</w:t>
            </w:r>
          </w:p>
        </w:tc>
      </w:tr>
    </w:tbl>
    <w:p w14:paraId="3D138F84" w14:textId="77777777" w:rsidR="005411B4" w:rsidRPr="00991946" w:rsidRDefault="005411B4" w:rsidP="005411B4">
      <w:pPr>
        <w:spacing w:after="120" w:line="480" w:lineRule="auto"/>
        <w:rPr>
          <w:rFonts w:ascii="Times New Roman" w:eastAsia="Microsoft YaHei" w:hAnsi="Times New Roman" w:cs="Times New Roman"/>
          <w:sz w:val="20"/>
          <w:szCs w:val="20"/>
        </w:rPr>
      </w:pPr>
      <w:r w:rsidRPr="00991946">
        <w:rPr>
          <w:rFonts w:ascii="Times New Roman" w:hAnsi="Times New Roman" w:cs="Times New Roman"/>
          <w:sz w:val="20"/>
          <w:szCs w:val="20"/>
          <w:vertAlign w:val="superscript"/>
        </w:rPr>
        <w:t>a)</w:t>
      </w:r>
      <w:r w:rsidRPr="00991946">
        <w:rPr>
          <w:rFonts w:ascii="Times New Roman" w:eastAsia="Microsoft YaHei" w:hAnsi="Times New Roman" w:cs="Times New Roman"/>
          <w:sz w:val="20"/>
          <w:szCs w:val="20"/>
        </w:rPr>
        <w:t xml:space="preserve">: </w:t>
      </w:r>
      <w:proofErr w:type="spellStart"/>
      <w:r w:rsidRPr="00991946">
        <w:rPr>
          <w:rFonts w:ascii="Times New Roman" w:eastAsia="Microsoft YaHei" w:hAnsi="Times New Roman" w:cs="Times New Roman"/>
          <w:sz w:val="20"/>
          <w:szCs w:val="20"/>
        </w:rPr>
        <w:t>Colours</w:t>
      </w:r>
      <w:proofErr w:type="spellEnd"/>
      <w:r w:rsidRPr="00991946">
        <w:rPr>
          <w:rFonts w:ascii="Times New Roman" w:eastAsia="Microsoft YaHei" w:hAnsi="Times New Roman" w:cs="Times New Roman"/>
          <w:sz w:val="20"/>
          <w:szCs w:val="20"/>
        </w:rPr>
        <w:t xml:space="preserve"> for atoms: dark grey (carbon), white (hydrogen), blue (nitrogen), red (oxygen), yellow (</w:t>
      </w:r>
      <w:proofErr w:type="spellStart"/>
      <w:r w:rsidRPr="00991946">
        <w:rPr>
          <w:rFonts w:ascii="Times New Roman" w:eastAsia="Microsoft YaHei" w:hAnsi="Times New Roman" w:cs="Times New Roman"/>
          <w:sz w:val="20"/>
          <w:szCs w:val="20"/>
        </w:rPr>
        <w:t>sulphur</w:t>
      </w:r>
      <w:proofErr w:type="spellEnd"/>
      <w:r w:rsidRPr="00991946">
        <w:rPr>
          <w:rFonts w:ascii="Times New Roman" w:eastAsia="Microsoft YaHei" w:hAnsi="Times New Roman" w:cs="Times New Roman"/>
          <w:sz w:val="20"/>
          <w:szCs w:val="20"/>
        </w:rPr>
        <w:t>), green (chlorine) and pink (iodine).</w:t>
      </w:r>
    </w:p>
    <w:p w14:paraId="7B60849F" w14:textId="7B511734" w:rsidR="004A34C9" w:rsidRPr="00991946" w:rsidRDefault="004A34C9">
      <w:pPr>
        <w:widowControl/>
        <w:jc w:val="left"/>
        <w:rPr>
          <w:rFonts w:ascii="Times New Roman" w:hAnsi="Times New Roman" w:cs="Times New Roman"/>
          <w:b/>
          <w:bCs/>
          <w:kern w:val="0"/>
          <w:sz w:val="20"/>
          <w:szCs w:val="20"/>
          <w:lang w:val="en-GB"/>
        </w:rPr>
      </w:pPr>
      <w:r w:rsidRPr="00991946">
        <w:rPr>
          <w:rFonts w:ascii="Times New Roman" w:hAnsi="Times New Roman" w:cs="Times New Roman"/>
          <w:b/>
          <w:bCs/>
          <w:i/>
          <w:iCs/>
          <w:sz w:val="20"/>
          <w:szCs w:val="20"/>
        </w:rPr>
        <w:br w:type="page"/>
      </w:r>
    </w:p>
    <w:p w14:paraId="327587FB" w14:textId="2088D7B8" w:rsidR="005411B4" w:rsidRPr="008A3407" w:rsidRDefault="005411B4" w:rsidP="00991946">
      <w:pPr>
        <w:pStyle w:val="Caption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919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lastRenderedPageBreak/>
        <w:t>Table S5. Summary of dyes and salts</w:t>
      </w:r>
      <w:r w:rsidRPr="008A340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used in this work</w:t>
      </w:r>
    </w:p>
    <w:tbl>
      <w:tblPr>
        <w:tblStyle w:val="GridTable1Light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1701"/>
        <w:gridCol w:w="1785"/>
      </w:tblGrid>
      <w:tr w:rsidR="00044624" w:rsidRPr="00815311" w14:paraId="0B878536" w14:textId="77777777" w:rsidTr="00917C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EE7788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8A3407">
              <w:t>Dyes / Salts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6C83F6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Molecular Weight</w:t>
            </w:r>
          </w:p>
          <w:p w14:paraId="220F28E5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(Da</w:t>
            </w:r>
            <w:r w:rsidRPr="008A3407">
              <w:rPr>
                <w:iCs/>
              </w:rPr>
              <w:t>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A09955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Dye Content</w:t>
            </w:r>
          </w:p>
          <w:p w14:paraId="3E2717F0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/ Salt Purity</w:t>
            </w:r>
          </w:p>
        </w:tc>
        <w:tc>
          <w:tcPr>
            <w:tcW w:w="17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CE25A7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Supplier</w:t>
            </w:r>
          </w:p>
        </w:tc>
      </w:tr>
      <w:tr w:rsidR="00044624" w:rsidRPr="00815311" w14:paraId="7C1B0F2A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0E20B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Rose Bengal (RB)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0ACE5F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1017.64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9BF8F0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95%</w:t>
            </w:r>
          </w:p>
        </w:tc>
        <w:tc>
          <w:tcPr>
            <w:tcW w:w="178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A9F4A3" w14:textId="281C5236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A3407">
              <w:rPr>
                <w:i/>
                <w:iCs/>
              </w:rPr>
              <w:t>Sigma Aldrich</w:t>
            </w:r>
          </w:p>
        </w:tc>
      </w:tr>
      <w:tr w:rsidR="00044624" w:rsidRPr="00815311" w14:paraId="32E0F971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1CB80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Reactive Black 5 (RB5)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8B01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991.82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0E5E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≥ 50%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C091113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57D0C755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E417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Brilliant Blue G (BB)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31F4B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854.02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453CB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~ 30%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2CF5A87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2BFA0790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BDCFE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Direct Red 23 (DR23)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A09AA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813.72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18F4E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30%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6D3874A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6F21FDDC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E586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Congo Red (CR)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200B9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696.66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9825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≥ 35%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1E37C3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3A80E029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4C8A0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Hexaphenylbenzene (HPB)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16496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534.69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ACC1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98%</w:t>
            </w:r>
          </w:p>
        </w:tc>
        <w:tc>
          <w:tcPr>
            <w:tcW w:w="17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C2EE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3F28C57E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46938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Acid Red 1 (AR1)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591D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509.42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9A354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60%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49B9179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099C232F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D5A41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Sudan IV (SB)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C1D2B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380.44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7E53E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≥ 80%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6926793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2048D9AD" w14:textId="77777777" w:rsidTr="00B6429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E7F11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Methyl Orange (MO)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D8378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327.33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979B2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85%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20E791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5702E2E6" w14:textId="77777777" w:rsidTr="00B6429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385A9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Sodium Sulphate (Na</w:t>
            </w:r>
            <w:r w:rsidRPr="008A3407">
              <w:rPr>
                <w:b w:val="0"/>
                <w:bCs w:val="0"/>
                <w:vertAlign w:val="subscript"/>
              </w:rPr>
              <w:t>2</w:t>
            </w:r>
            <w:r w:rsidRPr="008A3407">
              <w:rPr>
                <w:b w:val="0"/>
                <w:bCs w:val="0"/>
              </w:rPr>
              <w:t>SO</w:t>
            </w:r>
            <w:r w:rsidRPr="008A3407">
              <w:rPr>
                <w:b w:val="0"/>
                <w:bCs w:val="0"/>
                <w:vertAlign w:val="subscript"/>
              </w:rPr>
              <w:t>4</w:t>
            </w:r>
            <w:r w:rsidRPr="008A3407">
              <w:rPr>
                <w:b w:val="0"/>
                <w:bCs w:val="0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B66A2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142.04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D1E35" w14:textId="5A7557AC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&gt; 99%</w:t>
            </w:r>
            <w:r w:rsidR="00917C13" w:rsidRPr="008A3407">
              <w:t xml:space="preserve">        </w:t>
            </w:r>
          </w:p>
        </w:tc>
        <w:tc>
          <w:tcPr>
            <w:tcW w:w="17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AA6D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44624" w:rsidRPr="00815311" w14:paraId="410505D8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78073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Magnesium Sulphate (MgSO</w:t>
            </w:r>
            <w:r w:rsidRPr="008A3407">
              <w:rPr>
                <w:b w:val="0"/>
                <w:bCs w:val="0"/>
                <w:vertAlign w:val="subscript"/>
              </w:rPr>
              <w:t>4</w:t>
            </w:r>
            <w:r w:rsidRPr="008A3407">
              <w:rPr>
                <w:b w:val="0"/>
                <w:bCs w:val="0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8F07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120.37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6AB74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&gt; 99.5%</w:t>
            </w:r>
          </w:p>
        </w:tc>
        <w:tc>
          <w:tcPr>
            <w:tcW w:w="1785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8FC458D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5411B4" w:rsidRPr="00815311" w14:paraId="6A29025D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DFE37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Magnesium Chloride (MgCl</w:t>
            </w:r>
            <w:r w:rsidRPr="008A3407">
              <w:rPr>
                <w:b w:val="0"/>
                <w:bCs w:val="0"/>
                <w:vertAlign w:val="subscript"/>
              </w:rPr>
              <w:t>2</w:t>
            </w:r>
            <w:r w:rsidRPr="008A3407">
              <w:rPr>
                <w:b w:val="0"/>
                <w:bCs w:val="0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E8083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95.21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4F73C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&gt; 98%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D83E1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A3407">
              <w:rPr>
                <w:i/>
                <w:iCs/>
              </w:rPr>
              <w:t>Acros</w:t>
            </w:r>
            <w:proofErr w:type="spellEnd"/>
            <w:r w:rsidRPr="008A3407">
              <w:rPr>
                <w:i/>
                <w:iCs/>
              </w:rPr>
              <w:t xml:space="preserve"> Organics</w:t>
            </w:r>
          </w:p>
        </w:tc>
      </w:tr>
      <w:tr w:rsidR="005411B4" w:rsidRPr="00815311" w14:paraId="4C21EBBC" w14:textId="77777777" w:rsidTr="00917C1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4C8965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bCs w:val="0"/>
              </w:rPr>
            </w:pPr>
            <w:r w:rsidRPr="008A3407">
              <w:rPr>
                <w:b w:val="0"/>
                <w:bCs w:val="0"/>
              </w:rPr>
              <w:t>Sodium Chloride (NaCl)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3FB8D8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58.44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A2DF14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3407">
              <w:t>≥ 99%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54ED56" w14:textId="77777777" w:rsidR="005411B4" w:rsidRPr="008A3407" w:rsidRDefault="005411B4" w:rsidP="00991946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A3407">
              <w:rPr>
                <w:i/>
                <w:iCs/>
              </w:rPr>
              <w:t>Sigma Aldrich</w:t>
            </w:r>
          </w:p>
        </w:tc>
      </w:tr>
    </w:tbl>
    <w:p w14:paraId="521BBD24" w14:textId="68658621" w:rsidR="00732883" w:rsidRPr="004A34C9" w:rsidRDefault="00917C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ED6F5A8" w14:textId="4324075B" w:rsidR="00732883" w:rsidRPr="004A34C9" w:rsidRDefault="00390F3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References</w:t>
      </w:r>
    </w:p>
    <w:p w14:paraId="62C022BE" w14:textId="77777777" w:rsidR="008531A4" w:rsidRPr="00390F3C" w:rsidRDefault="00732883" w:rsidP="00390F3C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F3C">
        <w:rPr>
          <w:rFonts w:ascii="Times New Roman" w:hAnsi="Times New Roman" w:cs="Times New Roman"/>
          <w:sz w:val="24"/>
          <w:szCs w:val="24"/>
        </w:rPr>
        <w:fldChar w:fldCharType="begin"/>
      </w:r>
      <w:r w:rsidRPr="00390F3C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90F3C">
        <w:rPr>
          <w:rFonts w:ascii="Times New Roman" w:hAnsi="Times New Roman" w:cs="Times New Roman"/>
          <w:sz w:val="24"/>
          <w:szCs w:val="24"/>
        </w:rPr>
        <w:fldChar w:fldCharType="separate"/>
      </w:r>
      <w:r w:rsidR="008531A4" w:rsidRPr="00390F3C">
        <w:rPr>
          <w:rFonts w:ascii="Times New Roman" w:hAnsi="Times New Roman" w:cs="Times New Roman"/>
          <w:sz w:val="24"/>
          <w:szCs w:val="24"/>
        </w:rPr>
        <w:t>[1] A. Akbari, P. Sheath, S.T. Martin, D.B. Shinde, M. Shaibani, P.C. Banerjee, R. Tkacz, D. Bhattacharyya, M. Majumder, Large-area graphene-based nanofiltration membranes by shear alignment of discotic nematic liquid crystals of graphene oxide, Nat Commun, 7 (2016).</w:t>
      </w:r>
    </w:p>
    <w:p w14:paraId="5E9E85EF" w14:textId="77777777" w:rsidR="008531A4" w:rsidRPr="00390F3C" w:rsidRDefault="008531A4" w:rsidP="00390F3C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F3C">
        <w:rPr>
          <w:rFonts w:ascii="Times New Roman" w:hAnsi="Times New Roman" w:cs="Times New Roman"/>
          <w:sz w:val="24"/>
          <w:szCs w:val="24"/>
        </w:rPr>
        <w:t>[2] P. Liu, C. Milletto, S. Monti, C.T. Zhu, A.P. Mathew, Design of ultrathin hybrid membranes with improved retention efficiency of molecular dyes, Rsc Adv, 9 (2019) 28657-28669.</w:t>
      </w:r>
    </w:p>
    <w:p w14:paraId="6C1BA3F2" w14:textId="0001C2E5" w:rsidR="0091247F" w:rsidRPr="004A34C9" w:rsidRDefault="00732883" w:rsidP="00390F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F3C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91247F" w:rsidRPr="004A34C9" w:rsidSect="005411B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516E3" w14:textId="77777777" w:rsidR="001D453F" w:rsidRDefault="001D453F" w:rsidP="00732883">
      <w:r>
        <w:separator/>
      </w:r>
    </w:p>
  </w:endnote>
  <w:endnote w:type="continuationSeparator" w:id="0">
    <w:p w14:paraId="6AEA7743" w14:textId="77777777" w:rsidR="001D453F" w:rsidRDefault="001D453F" w:rsidP="00732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A984B" w14:textId="77777777" w:rsidR="001D453F" w:rsidRDefault="001D453F" w:rsidP="00732883">
      <w:r>
        <w:separator/>
      </w:r>
    </w:p>
  </w:footnote>
  <w:footnote w:type="continuationSeparator" w:id="0">
    <w:p w14:paraId="0280BAE3" w14:textId="77777777" w:rsidR="001D453F" w:rsidRDefault="001D453F" w:rsidP="007328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 Membrane 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as0arzpdexviewwxa5twevx0xtpzas5zwx&quot;&gt;My GIAT EndNote&lt;record-ids&gt;&lt;item&gt;47&lt;/item&gt;&lt;item&gt;55&lt;/item&gt;&lt;/record-ids&gt;&lt;/item&gt;&lt;/Libraries&gt;"/>
  </w:docVars>
  <w:rsids>
    <w:rsidRoot w:val="00F53913"/>
    <w:rsid w:val="00044624"/>
    <w:rsid w:val="00050A3B"/>
    <w:rsid w:val="000F3AE0"/>
    <w:rsid w:val="0011570C"/>
    <w:rsid w:val="00127548"/>
    <w:rsid w:val="001345D8"/>
    <w:rsid w:val="0017360E"/>
    <w:rsid w:val="001D453F"/>
    <w:rsid w:val="002A244B"/>
    <w:rsid w:val="00334E37"/>
    <w:rsid w:val="0034405E"/>
    <w:rsid w:val="0035328A"/>
    <w:rsid w:val="00390F3C"/>
    <w:rsid w:val="003C219D"/>
    <w:rsid w:val="003D4DC2"/>
    <w:rsid w:val="00402043"/>
    <w:rsid w:val="00472ABC"/>
    <w:rsid w:val="004A34C9"/>
    <w:rsid w:val="005411B4"/>
    <w:rsid w:val="0058466B"/>
    <w:rsid w:val="00585B73"/>
    <w:rsid w:val="005F3024"/>
    <w:rsid w:val="00633BB0"/>
    <w:rsid w:val="00635B7D"/>
    <w:rsid w:val="00655E39"/>
    <w:rsid w:val="006D4527"/>
    <w:rsid w:val="00732883"/>
    <w:rsid w:val="00752FE1"/>
    <w:rsid w:val="00815311"/>
    <w:rsid w:val="008531A4"/>
    <w:rsid w:val="008566A3"/>
    <w:rsid w:val="008A3407"/>
    <w:rsid w:val="00910E2B"/>
    <w:rsid w:val="0091247F"/>
    <w:rsid w:val="00917C13"/>
    <w:rsid w:val="0093220D"/>
    <w:rsid w:val="00944617"/>
    <w:rsid w:val="00991946"/>
    <w:rsid w:val="009E20E0"/>
    <w:rsid w:val="00A15F1A"/>
    <w:rsid w:val="00A970D5"/>
    <w:rsid w:val="00AC53E2"/>
    <w:rsid w:val="00B64298"/>
    <w:rsid w:val="00BA4AB7"/>
    <w:rsid w:val="00BD694A"/>
    <w:rsid w:val="00BD7C9A"/>
    <w:rsid w:val="00C36EDF"/>
    <w:rsid w:val="00C66F7E"/>
    <w:rsid w:val="00CF5C99"/>
    <w:rsid w:val="00D43AFE"/>
    <w:rsid w:val="00D44367"/>
    <w:rsid w:val="00D7176D"/>
    <w:rsid w:val="00DE3E6C"/>
    <w:rsid w:val="00E4564D"/>
    <w:rsid w:val="00F53913"/>
    <w:rsid w:val="00FC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7D734"/>
  <w15:chartTrackingRefBased/>
  <w15:docId w15:val="{C5E96FA4-B77A-4608-BA69-FECA8A467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">
    <w:name w:val="Main text"/>
    <w:basedOn w:val="Normal"/>
    <w:link w:val="MaintextChar"/>
    <w:autoRedefine/>
    <w:rsid w:val="004A34C9"/>
    <w:pPr>
      <w:widowControl/>
      <w:spacing w:line="480" w:lineRule="auto"/>
      <w:jc w:val="left"/>
    </w:pPr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MaintextChar">
    <w:name w:val="Main text Char"/>
    <w:link w:val="Maintext"/>
    <w:rsid w:val="004A34C9"/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411B4"/>
    <w:pPr>
      <w:widowControl/>
      <w:spacing w:after="200"/>
      <w:jc w:val="left"/>
    </w:pPr>
    <w:rPr>
      <w:i/>
      <w:iCs/>
      <w:color w:val="44546A" w:themeColor="text2"/>
      <w:kern w:val="0"/>
      <w:sz w:val="18"/>
      <w:szCs w:val="18"/>
      <w:lang w:val="en-GB"/>
    </w:rPr>
  </w:style>
  <w:style w:type="table" w:customStyle="1" w:styleId="GridTable1Light1">
    <w:name w:val="Grid Table 1 Light1"/>
    <w:basedOn w:val="TableNormal"/>
    <w:next w:val="GridTable1Light"/>
    <w:uiPriority w:val="46"/>
    <w:rsid w:val="005411B4"/>
    <w:rPr>
      <w:kern w:val="0"/>
      <w:sz w:val="24"/>
      <w:szCs w:val="24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5411B4"/>
    <w:rPr>
      <w:rFonts w:ascii="Times New Roman" w:eastAsia="MS Mincho" w:hAnsi="Times New Roman" w:cs="Times New Roman"/>
      <w:kern w:val="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32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328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2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2883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732883"/>
    <w:pPr>
      <w:jc w:val="center"/>
    </w:pPr>
    <w:rPr>
      <w:rFonts w:ascii="DengXian" w:eastAsia="DengXian" w:hAnsi="DengXian"/>
      <w:noProof/>
      <w:sz w:val="20"/>
    </w:rPr>
  </w:style>
  <w:style w:type="character" w:customStyle="1" w:styleId="CaptionChar">
    <w:name w:val="Caption Char"/>
    <w:basedOn w:val="DefaultParagraphFont"/>
    <w:link w:val="Caption"/>
    <w:uiPriority w:val="35"/>
    <w:rsid w:val="00732883"/>
    <w:rPr>
      <w:i/>
      <w:iCs/>
      <w:color w:val="44546A" w:themeColor="text2"/>
      <w:kern w:val="0"/>
      <w:sz w:val="18"/>
      <w:szCs w:val="18"/>
      <w:lang w:val="en-GB"/>
    </w:rPr>
  </w:style>
  <w:style w:type="character" w:customStyle="1" w:styleId="EndNoteBibliographyTitle0">
    <w:name w:val="EndNote Bibliography Title 字符"/>
    <w:basedOn w:val="CaptionChar"/>
    <w:link w:val="EndNoteBibliographyTitle"/>
    <w:rsid w:val="00732883"/>
    <w:rPr>
      <w:rFonts w:ascii="DengXian" w:eastAsia="DengXian" w:hAnsi="DengXian"/>
      <w:i w:val="0"/>
      <w:iCs w:val="0"/>
      <w:noProof/>
      <w:color w:val="44546A" w:themeColor="text2"/>
      <w:kern w:val="0"/>
      <w:sz w:val="20"/>
      <w:szCs w:val="18"/>
      <w:lang w:val="en-GB"/>
    </w:rPr>
  </w:style>
  <w:style w:type="paragraph" w:customStyle="1" w:styleId="EndNoteBibliography">
    <w:name w:val="EndNote Bibliography"/>
    <w:basedOn w:val="Normal"/>
    <w:link w:val="EndNoteBibliography0"/>
    <w:rsid w:val="00732883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CaptionChar"/>
    <w:link w:val="EndNoteBibliography"/>
    <w:rsid w:val="00732883"/>
    <w:rPr>
      <w:rFonts w:ascii="DengXian" w:eastAsia="DengXian" w:hAnsi="DengXian"/>
      <w:i w:val="0"/>
      <w:iCs w:val="0"/>
      <w:noProof/>
      <w:color w:val="44546A" w:themeColor="text2"/>
      <w:kern w:val="0"/>
      <w:sz w:val="20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2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t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BCED3-C0DB-46B4-B58B-9065263B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Jing</dc:creator>
  <cp:keywords/>
  <dc:description/>
  <cp:lastModifiedBy>Davide Mattia</cp:lastModifiedBy>
  <cp:revision>3</cp:revision>
  <dcterms:created xsi:type="dcterms:W3CDTF">2021-02-25T11:09:00Z</dcterms:created>
  <dcterms:modified xsi:type="dcterms:W3CDTF">2021-05-15T09:23:00Z</dcterms:modified>
</cp:coreProperties>
</file>