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601BD52" w:rsidP="13F76CD0" w:rsidRDefault="6601BD52" w14:paraId="6A96BCEE" w14:textId="51DC7BCB">
      <w:pPr>
        <w:rPr>
          <w:rFonts w:ascii="Times New Roman" w:hAnsi="Times New Roman" w:eastAsia="Times New Roman" w:cs="Times New Roman"/>
          <w:sz w:val="24"/>
          <w:szCs w:val="24"/>
        </w:rPr>
      </w:pPr>
      <w:bookmarkStart w:name="_GoBack" w:id="0"/>
      <w:bookmarkEnd w:id="0"/>
      <w:r w:rsidRPr="13F76CD0" w:rsidR="6601BD52">
        <w:rPr>
          <w:rFonts w:ascii="Times New Roman" w:hAnsi="Times New Roman" w:eastAsia="Times New Roman" w:cs="Times New Roman"/>
          <w:sz w:val="24"/>
          <w:szCs w:val="24"/>
        </w:rPr>
        <w:t>Dataset on Zarqawi’s rhetoric between 2003-2006</w:t>
      </w:r>
    </w:p>
    <w:p w:rsidR="6601BD52" w:rsidP="13F76CD0" w:rsidRDefault="6601BD52" w14:paraId="51724E05" w14:textId="3F65B62C">
      <w:pPr>
        <w:pStyle w:val="Normal"/>
        <w:rPr>
          <w:rFonts w:ascii="Times New Roman" w:hAnsi="Times New Roman" w:eastAsia="Times New Roman" w:cs="Times New Roman"/>
          <w:sz w:val="24"/>
          <w:szCs w:val="24"/>
        </w:rPr>
      </w:pPr>
      <w:r w:rsidRPr="13F76CD0" w:rsidR="6601BD52">
        <w:rPr>
          <w:rFonts w:ascii="Times New Roman" w:hAnsi="Times New Roman" w:eastAsia="Times New Roman" w:cs="Times New Roman"/>
          <w:sz w:val="24"/>
          <w:szCs w:val="24"/>
        </w:rPr>
        <w:t>Codebook</w:t>
      </w:r>
    </w:p>
    <w:p w:rsidR="6601BD52" w:rsidP="13F76CD0" w:rsidRDefault="6601BD52" w14:paraId="636C37F1" w14:textId="02019FD8">
      <w:pPr>
        <w:pStyle w:val="Normal"/>
        <w:rPr>
          <w:rFonts w:ascii="Times New Roman" w:hAnsi="Times New Roman" w:eastAsia="Times New Roman" w:cs="Times New Roman"/>
          <w:sz w:val="24"/>
          <w:szCs w:val="24"/>
        </w:rPr>
      </w:pPr>
      <w:r w:rsidRPr="13F76CD0" w:rsidR="6601BD52">
        <w:rPr>
          <w:rFonts w:ascii="Times New Roman" w:hAnsi="Times New Roman" w:eastAsia="Times New Roman" w:cs="Times New Roman"/>
          <w:sz w:val="24"/>
          <w:szCs w:val="24"/>
        </w:rPr>
        <w:t xml:space="preserve">Talip </w:t>
      </w:r>
      <w:proofErr w:type="spellStart"/>
      <w:r w:rsidRPr="13F76CD0" w:rsidR="6601BD52">
        <w:rPr>
          <w:rFonts w:ascii="Times New Roman" w:hAnsi="Times New Roman" w:eastAsia="Times New Roman" w:cs="Times New Roman"/>
          <w:sz w:val="24"/>
          <w:szCs w:val="24"/>
        </w:rPr>
        <w:t>Alkhayer</w:t>
      </w:r>
      <w:proofErr w:type="spellEnd"/>
    </w:p>
    <w:p w:rsidR="6601BD52" w:rsidP="13F76CD0" w:rsidRDefault="6601BD52" w14:paraId="380E967A" w14:textId="61F4BA97">
      <w:pPr>
        <w:pStyle w:val="Normal"/>
        <w:rPr>
          <w:rFonts w:ascii="Times New Roman" w:hAnsi="Times New Roman" w:eastAsia="Times New Roman" w:cs="Times New Roman"/>
          <w:sz w:val="24"/>
          <w:szCs w:val="24"/>
        </w:rPr>
      </w:pPr>
      <w:r w:rsidRPr="13F76CD0" w:rsidR="6601BD52">
        <w:rPr>
          <w:rFonts w:ascii="Times New Roman" w:hAnsi="Times New Roman" w:eastAsia="Times New Roman" w:cs="Times New Roman"/>
          <w:sz w:val="24"/>
          <w:szCs w:val="24"/>
        </w:rPr>
        <w:t xml:space="preserve">Please cite Talip </w:t>
      </w:r>
      <w:proofErr w:type="spellStart"/>
      <w:r w:rsidRPr="13F76CD0" w:rsidR="6601BD52">
        <w:rPr>
          <w:rFonts w:ascii="Times New Roman" w:hAnsi="Times New Roman" w:eastAsia="Times New Roman" w:cs="Times New Roman"/>
          <w:sz w:val="24"/>
          <w:szCs w:val="24"/>
        </w:rPr>
        <w:t>Alkhayer</w:t>
      </w:r>
      <w:proofErr w:type="spellEnd"/>
      <w:r w:rsidRPr="13F76CD0" w:rsidR="6601BD52">
        <w:rPr>
          <w:rFonts w:ascii="Times New Roman" w:hAnsi="Times New Roman" w:eastAsia="Times New Roman" w:cs="Times New Roman"/>
          <w:sz w:val="24"/>
          <w:szCs w:val="24"/>
        </w:rPr>
        <w:t xml:space="preserve">: Fragmentation and Grievances as Fuel for Violent Extremism: The Case of Abu </w:t>
      </w:r>
      <w:proofErr w:type="spellStart"/>
      <w:r w:rsidRPr="13F76CD0" w:rsidR="6601BD52">
        <w:rPr>
          <w:rFonts w:ascii="Times New Roman" w:hAnsi="Times New Roman" w:eastAsia="Times New Roman" w:cs="Times New Roman"/>
          <w:sz w:val="24"/>
          <w:szCs w:val="24"/>
        </w:rPr>
        <w:t>Musa’ab</w:t>
      </w:r>
      <w:proofErr w:type="spellEnd"/>
      <w:r w:rsidRPr="13F76CD0" w:rsidR="6601BD52">
        <w:rPr>
          <w:rFonts w:ascii="Times New Roman" w:hAnsi="Times New Roman" w:eastAsia="Times New Roman" w:cs="Times New Roman"/>
          <w:sz w:val="24"/>
          <w:szCs w:val="24"/>
        </w:rPr>
        <w:t xml:space="preserve"> Al-Zarqawi</w:t>
      </w:r>
      <w:r w:rsidRPr="13F76CD0" w:rsidR="2F79AD5B">
        <w:rPr>
          <w:rFonts w:ascii="Times New Roman" w:hAnsi="Times New Roman" w:eastAsia="Times New Roman" w:cs="Times New Roman"/>
          <w:sz w:val="24"/>
          <w:szCs w:val="24"/>
        </w:rPr>
        <w:t>,</w:t>
      </w:r>
      <w:r w:rsidRPr="13F76CD0" w:rsidR="6601BD52">
        <w:rPr>
          <w:rFonts w:ascii="Times New Roman" w:hAnsi="Times New Roman" w:eastAsia="Times New Roman" w:cs="Times New Roman"/>
          <w:sz w:val="24"/>
          <w:szCs w:val="24"/>
        </w:rPr>
        <w:t xml:space="preserve"> Journal of Social Sciences</w:t>
      </w:r>
      <w:r w:rsidRPr="13F76CD0" w:rsidR="3F46A1DF">
        <w:rPr>
          <w:rFonts w:ascii="Times New Roman" w:hAnsi="Times New Roman" w:eastAsia="Times New Roman" w:cs="Times New Roman"/>
          <w:sz w:val="24"/>
          <w:szCs w:val="24"/>
        </w:rPr>
        <w:t>, 2021</w:t>
      </w:r>
    </w:p>
    <w:p w:rsidR="5935F54B" w:rsidP="13F76CD0" w:rsidRDefault="5935F54B" w14:paraId="30757A5C" w14:textId="4297FEF0">
      <w:pPr>
        <w:pStyle w:val="Normal"/>
        <w:rPr>
          <w:rFonts w:ascii="Times New Roman" w:hAnsi="Times New Roman" w:eastAsia="Times New Roman" w:cs="Times New Roman"/>
          <w:sz w:val="24"/>
          <w:szCs w:val="24"/>
        </w:rPr>
      </w:pPr>
      <w:r w:rsidRPr="13F76CD0" w:rsidR="5935F54B">
        <w:rPr>
          <w:rFonts w:ascii="Times New Roman" w:hAnsi="Times New Roman" w:eastAsia="Times New Roman" w:cs="Times New Roman"/>
          <w:sz w:val="24"/>
          <w:szCs w:val="24"/>
        </w:rPr>
        <w:t>Data originally extracted in January 2019</w:t>
      </w:r>
    </w:p>
    <w:p w:rsidR="13F76CD0" w:rsidP="13F76CD0" w:rsidRDefault="13F76CD0" w14:paraId="53AB99C1" w14:textId="1D54F1A4">
      <w:pPr>
        <w:pStyle w:val="Normal"/>
        <w:rPr>
          <w:rFonts w:ascii="Times New Roman" w:hAnsi="Times New Roman" w:eastAsia="Times New Roman" w:cs="Times New Roman"/>
        </w:rPr>
      </w:pPr>
    </w:p>
    <w:p w:rsidR="5935F54B" w:rsidP="13F76CD0" w:rsidRDefault="5935F54B" w14:paraId="0FB756B2" w14:textId="7306A136">
      <w:pPr>
        <w:pStyle w:val="Normal"/>
        <w:ind w:left="0"/>
        <w:rPr>
          <w:rFonts w:ascii="Times New Roman" w:hAnsi="Times New Roman" w:eastAsia="Times New Roman" w:cs="Times New Roman"/>
          <w:b w:val="1"/>
          <w:bCs w:val="1"/>
          <w:sz w:val="28"/>
          <w:szCs w:val="28"/>
        </w:rPr>
      </w:pPr>
      <w:r w:rsidRPr="13F76CD0" w:rsidR="5935F54B">
        <w:rPr>
          <w:rFonts w:ascii="Times New Roman" w:hAnsi="Times New Roman" w:eastAsia="Times New Roman" w:cs="Times New Roman"/>
          <w:b w:val="1"/>
          <w:bCs w:val="1"/>
          <w:sz w:val="28"/>
          <w:szCs w:val="28"/>
        </w:rPr>
        <w:t>The Data:</w:t>
      </w:r>
    </w:p>
    <w:p w:rsidR="7D8CB31B" w:rsidP="13F76CD0" w:rsidRDefault="7D8CB31B" w14:paraId="13D2D8DC" w14:textId="03390586">
      <w:pPr>
        <w:pStyle w:val="ListParagraph"/>
        <w:numPr>
          <w:ilvl w:val="0"/>
          <w:numId w:val="1"/>
        </w:numPr>
        <w:rPr>
          <w:rFonts w:ascii="Times New Roman" w:hAnsi="Times New Roman" w:eastAsia="Times New Roman" w:cs="Times New Roman"/>
          <w:sz w:val="22"/>
          <w:szCs w:val="22"/>
        </w:rPr>
      </w:pPr>
      <w:r w:rsidRPr="13F76CD0" w:rsidR="7D8CB31B">
        <w:rPr>
          <w:rFonts w:ascii="Times New Roman" w:hAnsi="Times New Roman" w:eastAsia="Times New Roman" w:cs="Times New Roman"/>
          <w:sz w:val="24"/>
          <w:szCs w:val="24"/>
        </w:rPr>
        <w:t>The first</w:t>
      </w:r>
      <w:r w:rsidRPr="13F76CD0" w:rsidR="6E948B94">
        <w:rPr>
          <w:rFonts w:ascii="Times New Roman" w:hAnsi="Times New Roman" w:eastAsia="Times New Roman" w:cs="Times New Roman"/>
          <w:sz w:val="24"/>
          <w:szCs w:val="24"/>
        </w:rPr>
        <w:t xml:space="preserve"> set of data</w:t>
      </w:r>
      <w:r w:rsidRPr="13F76CD0" w:rsidR="7D8CB31B">
        <w:rPr>
          <w:rFonts w:ascii="Times New Roman" w:hAnsi="Times New Roman" w:eastAsia="Times New Roman" w:cs="Times New Roman"/>
          <w:sz w:val="24"/>
          <w:szCs w:val="24"/>
        </w:rPr>
        <w:t xml:space="preserve"> is a file containing the </w:t>
      </w:r>
      <w:r w:rsidRPr="13F76CD0" w:rsidR="747E2034">
        <w:rPr>
          <w:rFonts w:ascii="Times New Roman" w:hAnsi="Times New Roman" w:eastAsia="Times New Roman" w:cs="Times New Roman"/>
          <w:sz w:val="24"/>
          <w:szCs w:val="24"/>
        </w:rPr>
        <w:t>NVivo</w:t>
      </w:r>
      <w:r w:rsidRPr="13F76CD0" w:rsidR="7D8CB31B">
        <w:rPr>
          <w:rFonts w:ascii="Times New Roman" w:hAnsi="Times New Roman" w:eastAsia="Times New Roman" w:cs="Times New Roman"/>
          <w:sz w:val="24"/>
          <w:szCs w:val="24"/>
        </w:rPr>
        <w:t xml:space="preserve"> analysis of 37 Zarqawi speeches. These statements were analysed with the help of </w:t>
      </w:r>
      <w:r w:rsidRPr="13F76CD0" w:rsidR="332899A5">
        <w:rPr>
          <w:rFonts w:ascii="Times New Roman" w:hAnsi="Times New Roman" w:eastAsia="Times New Roman" w:cs="Times New Roman"/>
          <w:sz w:val="24"/>
          <w:szCs w:val="24"/>
        </w:rPr>
        <w:t>Social</w:t>
      </w:r>
      <w:r w:rsidRPr="13F76CD0" w:rsidR="7D8CB31B">
        <w:rPr>
          <w:rFonts w:ascii="Times New Roman" w:hAnsi="Times New Roman" w:eastAsia="Times New Roman" w:cs="Times New Roman"/>
          <w:sz w:val="24"/>
          <w:szCs w:val="24"/>
        </w:rPr>
        <w:t xml:space="preserve"> </w:t>
      </w:r>
      <w:r w:rsidRPr="13F76CD0" w:rsidR="37417C54">
        <w:rPr>
          <w:rFonts w:ascii="Times New Roman" w:hAnsi="Times New Roman" w:eastAsia="Times New Roman" w:cs="Times New Roman"/>
          <w:sz w:val="24"/>
          <w:szCs w:val="24"/>
        </w:rPr>
        <w:t>I</w:t>
      </w:r>
      <w:r w:rsidRPr="13F76CD0" w:rsidR="7D8CB31B">
        <w:rPr>
          <w:rFonts w:ascii="Times New Roman" w:hAnsi="Times New Roman" w:eastAsia="Times New Roman" w:cs="Times New Roman"/>
          <w:sz w:val="24"/>
          <w:szCs w:val="24"/>
        </w:rPr>
        <w:t xml:space="preserve">dentity Theory and Integrated </w:t>
      </w:r>
      <w:r w:rsidRPr="13F76CD0" w:rsidR="5C760AD2">
        <w:rPr>
          <w:rFonts w:ascii="Times New Roman" w:hAnsi="Times New Roman" w:eastAsia="Times New Roman" w:cs="Times New Roman"/>
          <w:sz w:val="24"/>
          <w:szCs w:val="24"/>
        </w:rPr>
        <w:t>Threat Theory.</w:t>
      </w:r>
      <w:r w:rsidRPr="13F76CD0" w:rsidR="6E1789D0">
        <w:rPr>
          <w:rFonts w:ascii="Times New Roman" w:hAnsi="Times New Roman" w:eastAsia="Times New Roman" w:cs="Times New Roman"/>
          <w:sz w:val="24"/>
          <w:szCs w:val="24"/>
        </w:rPr>
        <w:t xml:space="preserve"> Such analysis divided the </w:t>
      </w:r>
      <w:r w:rsidRPr="13F76CD0" w:rsidR="7D9AEC35">
        <w:rPr>
          <w:rFonts w:ascii="Times New Roman" w:hAnsi="Times New Roman" w:eastAsia="Times New Roman" w:cs="Times New Roman"/>
          <w:sz w:val="24"/>
          <w:szCs w:val="24"/>
        </w:rPr>
        <w:t>aforementioned</w:t>
      </w:r>
      <w:r w:rsidRPr="13F76CD0" w:rsidR="6E1789D0">
        <w:rPr>
          <w:rFonts w:ascii="Times New Roman" w:hAnsi="Times New Roman" w:eastAsia="Times New Roman" w:cs="Times New Roman"/>
          <w:sz w:val="24"/>
          <w:szCs w:val="24"/>
        </w:rPr>
        <w:t xml:space="preserve"> theories into their basic </w:t>
      </w:r>
      <w:r w:rsidRPr="13F76CD0" w:rsidR="5418F2C9">
        <w:rPr>
          <w:rFonts w:ascii="Times New Roman" w:hAnsi="Times New Roman" w:eastAsia="Times New Roman" w:cs="Times New Roman"/>
          <w:sz w:val="24"/>
          <w:szCs w:val="24"/>
        </w:rPr>
        <w:t>theoretical</w:t>
      </w:r>
      <w:r w:rsidRPr="13F76CD0" w:rsidR="6E1789D0">
        <w:rPr>
          <w:rFonts w:ascii="Times New Roman" w:hAnsi="Times New Roman" w:eastAsia="Times New Roman" w:cs="Times New Roman"/>
          <w:sz w:val="24"/>
          <w:szCs w:val="24"/>
        </w:rPr>
        <w:t xml:space="preserve"> elements: statements were studie</w:t>
      </w:r>
      <w:r w:rsidRPr="13F76CD0" w:rsidR="6B6F8D4D">
        <w:rPr>
          <w:rFonts w:ascii="Times New Roman" w:hAnsi="Times New Roman" w:eastAsia="Times New Roman" w:cs="Times New Roman"/>
          <w:sz w:val="24"/>
          <w:szCs w:val="24"/>
        </w:rPr>
        <w:t xml:space="preserve">d while </w:t>
      </w:r>
      <w:r w:rsidRPr="13F76CD0" w:rsidR="30E54DC7">
        <w:rPr>
          <w:rFonts w:ascii="Times New Roman" w:hAnsi="Times New Roman" w:eastAsia="Times New Roman" w:cs="Times New Roman"/>
          <w:sz w:val="24"/>
          <w:szCs w:val="24"/>
        </w:rPr>
        <w:t xml:space="preserve">coding </w:t>
      </w:r>
      <w:r w:rsidRPr="13F76CD0" w:rsidR="6B6F8D4D">
        <w:rPr>
          <w:rFonts w:ascii="Times New Roman" w:hAnsi="Times New Roman" w:eastAsia="Times New Roman" w:cs="Times New Roman"/>
          <w:sz w:val="24"/>
          <w:szCs w:val="24"/>
        </w:rPr>
        <w:t>for different mentions of out-groups and threats.</w:t>
      </w:r>
    </w:p>
    <w:p w:rsidR="40AB08BB" w:rsidP="13F76CD0" w:rsidRDefault="40AB08BB" w14:paraId="77F51363" w14:textId="73908BE3">
      <w:pPr>
        <w:pStyle w:val="ListParagraph"/>
        <w:numPr>
          <w:ilvl w:val="0"/>
          <w:numId w:val="1"/>
        </w:numPr>
        <w:rPr>
          <w:rFonts w:ascii="Times New Roman" w:hAnsi="Times New Roman" w:eastAsia="Times New Roman" w:cs="Times New Roman"/>
          <w:sz w:val="24"/>
          <w:szCs w:val="24"/>
        </w:rPr>
      </w:pPr>
      <w:r w:rsidRPr="13F76CD0" w:rsidR="40AB08BB">
        <w:rPr>
          <w:rFonts w:ascii="Times New Roman" w:hAnsi="Times New Roman" w:eastAsia="Times New Roman" w:cs="Times New Roman"/>
          <w:sz w:val="24"/>
          <w:szCs w:val="24"/>
        </w:rPr>
        <w:t xml:space="preserve">The second set is an Excel sheet outlining </w:t>
      </w:r>
      <w:r w:rsidRPr="13F76CD0" w:rsidR="0C15EA57">
        <w:rPr>
          <w:rFonts w:ascii="Times New Roman" w:hAnsi="Times New Roman" w:eastAsia="Times New Roman" w:cs="Times New Roman"/>
          <w:sz w:val="24"/>
          <w:szCs w:val="24"/>
        </w:rPr>
        <w:t>the results</w:t>
      </w:r>
      <w:r w:rsidRPr="13F76CD0" w:rsidR="40AB08BB">
        <w:rPr>
          <w:rFonts w:ascii="Times New Roman" w:hAnsi="Times New Roman" w:eastAsia="Times New Roman" w:cs="Times New Roman"/>
          <w:sz w:val="24"/>
          <w:szCs w:val="24"/>
        </w:rPr>
        <w:t xml:space="preserve"> of the coding process which </w:t>
      </w:r>
      <w:r w:rsidRPr="13F76CD0" w:rsidR="7D1DC2CF">
        <w:rPr>
          <w:rFonts w:ascii="Times New Roman" w:hAnsi="Times New Roman" w:eastAsia="Times New Roman" w:cs="Times New Roman"/>
          <w:sz w:val="24"/>
          <w:szCs w:val="24"/>
        </w:rPr>
        <w:t>highlight</w:t>
      </w:r>
      <w:r w:rsidRPr="13F76CD0" w:rsidR="7D1DC2CF">
        <w:rPr>
          <w:rFonts w:ascii="Times New Roman" w:hAnsi="Times New Roman" w:eastAsia="Times New Roman" w:cs="Times New Roman"/>
          <w:sz w:val="24"/>
          <w:szCs w:val="24"/>
        </w:rPr>
        <w:t xml:space="preserve"> the results of the research and </w:t>
      </w:r>
      <w:r w:rsidRPr="13F76CD0" w:rsidR="40AB08BB">
        <w:rPr>
          <w:rFonts w:ascii="Times New Roman" w:hAnsi="Times New Roman" w:eastAsia="Times New Roman" w:cs="Times New Roman"/>
          <w:sz w:val="24"/>
          <w:szCs w:val="24"/>
        </w:rPr>
        <w:t xml:space="preserve">can be used to reproduce the graphs included in the </w:t>
      </w:r>
      <w:r w:rsidRPr="13F76CD0" w:rsidR="1F40E45A">
        <w:rPr>
          <w:rFonts w:ascii="Times New Roman" w:hAnsi="Times New Roman" w:eastAsia="Times New Roman" w:cs="Times New Roman"/>
          <w:sz w:val="24"/>
          <w:szCs w:val="24"/>
        </w:rPr>
        <w:t>paper.</w:t>
      </w:r>
      <w:r>
        <w:br/>
      </w:r>
    </w:p>
    <w:p w:rsidR="7F032D86" w:rsidP="13F76CD0" w:rsidRDefault="7F032D86" w14:paraId="077B4E1C" w14:textId="40A2BB92">
      <w:pPr>
        <w:pStyle w:val="Normal"/>
        <w:ind w:left="0"/>
        <w:rPr>
          <w:rFonts w:ascii="Times New Roman" w:hAnsi="Times New Roman" w:eastAsia="Times New Roman" w:cs="Times New Roman"/>
          <w:b w:val="1"/>
          <w:bCs w:val="1"/>
          <w:sz w:val="28"/>
          <w:szCs w:val="28"/>
        </w:rPr>
      </w:pPr>
      <w:r w:rsidRPr="13F76CD0" w:rsidR="7F032D86">
        <w:rPr>
          <w:rFonts w:ascii="Times New Roman" w:hAnsi="Times New Roman" w:eastAsia="Times New Roman" w:cs="Times New Roman"/>
          <w:b w:val="1"/>
          <w:bCs w:val="1"/>
          <w:sz w:val="28"/>
          <w:szCs w:val="28"/>
        </w:rPr>
        <w:t xml:space="preserve">Coding </w:t>
      </w:r>
      <w:r w:rsidRPr="13F76CD0" w:rsidR="7966594C">
        <w:rPr>
          <w:rFonts w:ascii="Times New Roman" w:hAnsi="Times New Roman" w:eastAsia="Times New Roman" w:cs="Times New Roman"/>
          <w:b w:val="1"/>
          <w:bCs w:val="1"/>
          <w:sz w:val="28"/>
          <w:szCs w:val="28"/>
        </w:rPr>
        <w:t>Categories:</w:t>
      </w:r>
    </w:p>
    <w:p w:rsidR="7966594C" w:rsidP="13F76CD0" w:rsidRDefault="7966594C" w14:paraId="471D6118" w14:textId="5E7181F5">
      <w:pPr>
        <w:pStyle w:val="ListParagraph"/>
        <w:numPr>
          <w:ilvl w:val="0"/>
          <w:numId w:val="2"/>
        </w:numPr>
        <w:rPr>
          <w:rFonts w:ascii="Times New Roman" w:hAnsi="Times New Roman" w:eastAsia="Times New Roman" w:cs="Times New Roman"/>
          <w:sz w:val="24"/>
          <w:szCs w:val="24"/>
        </w:rPr>
      </w:pPr>
      <w:r w:rsidRPr="13F76CD0" w:rsidR="7966594C">
        <w:rPr>
          <w:rFonts w:ascii="Times New Roman" w:hAnsi="Times New Roman" w:eastAsia="Times New Roman" w:cs="Times New Roman"/>
          <w:sz w:val="24"/>
          <w:szCs w:val="24"/>
        </w:rPr>
        <w:t>Out-Groups are Shias (</w:t>
      </w:r>
      <w:proofErr w:type="spellStart"/>
      <w:r w:rsidRPr="13F76CD0" w:rsidR="7966594C">
        <w:rPr>
          <w:rFonts w:ascii="Times New Roman" w:hAnsi="Times New Roman" w:eastAsia="Times New Roman" w:cs="Times New Roman"/>
          <w:sz w:val="24"/>
          <w:szCs w:val="24"/>
        </w:rPr>
        <w:t>Rawafid</w:t>
      </w:r>
      <w:proofErr w:type="spellEnd"/>
      <w:r w:rsidRPr="13F76CD0" w:rsidR="7966594C">
        <w:rPr>
          <w:rFonts w:ascii="Times New Roman" w:hAnsi="Times New Roman" w:eastAsia="Times New Roman" w:cs="Times New Roman"/>
          <w:sz w:val="24"/>
          <w:szCs w:val="24"/>
        </w:rPr>
        <w:t xml:space="preserve">), Local Regimes, The West-Christains-Jews, </w:t>
      </w:r>
      <w:r w:rsidRPr="13F76CD0" w:rsidR="558C9D40">
        <w:rPr>
          <w:rFonts w:ascii="Times New Roman" w:hAnsi="Times New Roman" w:eastAsia="Times New Roman" w:cs="Times New Roman"/>
          <w:sz w:val="24"/>
          <w:szCs w:val="24"/>
        </w:rPr>
        <w:t>and Kurds</w:t>
      </w:r>
    </w:p>
    <w:p w:rsidR="558C9D40" w:rsidP="13F76CD0" w:rsidRDefault="558C9D40" w14:paraId="041C04C3" w14:textId="184DC0CC">
      <w:pPr>
        <w:pStyle w:val="ListParagraph"/>
        <w:numPr>
          <w:ilvl w:val="0"/>
          <w:numId w:val="2"/>
        </w:numPr>
        <w:rPr>
          <w:sz w:val="24"/>
          <w:szCs w:val="24"/>
        </w:rPr>
      </w:pPr>
      <w:r w:rsidRPr="13F76CD0" w:rsidR="558C9D40">
        <w:rPr>
          <w:rFonts w:ascii="Times New Roman" w:hAnsi="Times New Roman" w:eastAsia="Times New Roman" w:cs="Times New Roman"/>
          <w:sz w:val="24"/>
          <w:szCs w:val="24"/>
        </w:rPr>
        <w:t>Threats are divided into symbolic and realistic ones.</w:t>
      </w:r>
      <w:r>
        <w:br/>
      </w:r>
    </w:p>
    <w:p w:rsidR="44A1E828" w:rsidP="13F76CD0" w:rsidRDefault="44A1E828" w14:paraId="01DC7677" w14:textId="384C070E">
      <w:pPr>
        <w:pStyle w:val="Normal"/>
        <w:ind w:left="0"/>
        <w:rPr>
          <w:rFonts w:ascii="Times New Roman" w:hAnsi="Times New Roman" w:eastAsia="Times New Roman" w:cs="Times New Roman"/>
          <w:b w:val="1"/>
          <w:bCs w:val="1"/>
          <w:sz w:val="28"/>
          <w:szCs w:val="28"/>
        </w:rPr>
      </w:pPr>
      <w:r w:rsidRPr="13F76CD0" w:rsidR="44A1E828">
        <w:rPr>
          <w:rFonts w:ascii="Times New Roman" w:hAnsi="Times New Roman" w:eastAsia="Times New Roman" w:cs="Times New Roman"/>
          <w:b w:val="1"/>
          <w:bCs w:val="1"/>
          <w:sz w:val="28"/>
          <w:szCs w:val="28"/>
        </w:rPr>
        <w:t xml:space="preserve">General </w:t>
      </w:r>
      <w:r w:rsidRPr="13F76CD0" w:rsidR="27DA5DAE">
        <w:rPr>
          <w:rFonts w:ascii="Times New Roman" w:hAnsi="Times New Roman" w:eastAsia="Times New Roman" w:cs="Times New Roman"/>
          <w:b w:val="1"/>
          <w:bCs w:val="1"/>
          <w:sz w:val="28"/>
          <w:szCs w:val="28"/>
        </w:rPr>
        <w:t>Coding Rules:</w:t>
      </w:r>
    </w:p>
    <w:p w:rsidR="2D871FCA" w:rsidP="13F76CD0" w:rsidRDefault="2D871FCA" w14:paraId="7945FA59" w14:textId="24FA36A8">
      <w:pPr>
        <w:pStyle w:val="ListParagraph"/>
        <w:numPr>
          <w:ilvl w:val="0"/>
          <w:numId w:val="3"/>
        </w:numPr>
        <w:rPr>
          <w:rFonts w:ascii="Times New Roman" w:hAnsi="Times New Roman" w:eastAsia="Times New Roman" w:cs="Times New Roman"/>
          <w:sz w:val="24"/>
          <w:szCs w:val="24"/>
        </w:rPr>
      </w:pPr>
      <w:r w:rsidRPr="13F76CD0" w:rsidR="2D871FCA">
        <w:rPr>
          <w:rFonts w:ascii="Times New Roman" w:hAnsi="Times New Roman" w:eastAsia="Times New Roman" w:cs="Times New Roman"/>
          <w:sz w:val="24"/>
          <w:szCs w:val="24"/>
        </w:rPr>
        <w:t xml:space="preserve">Looking for threats in the text means threats that are directed towards the group as a collective and are necessarily posed by another group. This group must be current and relevant; threats mentioned in way of lecturing religious sermons are not coded. </w:t>
      </w:r>
    </w:p>
    <w:p w:rsidR="2D871FCA" w:rsidP="13F76CD0" w:rsidRDefault="2D871FCA" w14:paraId="018864D6" w14:textId="17A1ED6C">
      <w:pPr>
        <w:pStyle w:val="ListParagraph"/>
        <w:numPr>
          <w:ilvl w:val="0"/>
          <w:numId w:val="3"/>
        </w:numPr>
        <w:rPr>
          <w:rFonts w:ascii="Times New Roman" w:hAnsi="Times New Roman" w:eastAsia="Times New Roman" w:cs="Times New Roman"/>
          <w:sz w:val="24"/>
          <w:szCs w:val="24"/>
        </w:rPr>
      </w:pPr>
      <w:r w:rsidRPr="13F76CD0" w:rsidR="2D871FCA">
        <w:rPr>
          <w:rFonts w:ascii="Times New Roman" w:hAnsi="Times New Roman" w:eastAsia="Times New Roman" w:cs="Times New Roman"/>
          <w:sz w:val="24"/>
          <w:szCs w:val="24"/>
        </w:rPr>
        <w:t xml:space="preserve">Coding only happens once a page for each node; a sampling process. </w:t>
      </w:r>
    </w:p>
    <w:p w:rsidR="2D871FCA" w:rsidP="13F76CD0" w:rsidRDefault="2D871FCA" w14:paraId="0E5BAC1C" w14:textId="184A9010">
      <w:pPr>
        <w:pStyle w:val="ListParagraph"/>
        <w:numPr>
          <w:ilvl w:val="0"/>
          <w:numId w:val="3"/>
        </w:numPr>
        <w:rPr>
          <w:rFonts w:ascii="Times New Roman" w:hAnsi="Times New Roman" w:eastAsia="Times New Roman" w:cs="Times New Roman"/>
          <w:sz w:val="24"/>
          <w:szCs w:val="24"/>
        </w:rPr>
      </w:pPr>
      <w:r w:rsidRPr="13F76CD0" w:rsidR="2D871FCA">
        <w:rPr>
          <w:rFonts w:ascii="Times New Roman" w:hAnsi="Times New Roman" w:eastAsia="Times New Roman" w:cs="Times New Roman"/>
          <w:sz w:val="24"/>
          <w:szCs w:val="24"/>
        </w:rPr>
        <w:t xml:space="preserve">Coding must be self-explanatory in the text, or at least easily obvious in the context. A conservative approach is implemented so that an external reviewer can see the legitimacy of the code without being an expert on the topic. The text is the only source of information. </w:t>
      </w:r>
    </w:p>
    <w:p w:rsidR="2D871FCA" w:rsidP="13F76CD0" w:rsidRDefault="2D871FCA" w14:paraId="21531602" w14:textId="65482370">
      <w:pPr>
        <w:pStyle w:val="ListParagraph"/>
        <w:numPr>
          <w:ilvl w:val="0"/>
          <w:numId w:val="3"/>
        </w:numPr>
        <w:rPr>
          <w:rFonts w:ascii="Times New Roman" w:hAnsi="Times New Roman" w:eastAsia="Times New Roman" w:cs="Times New Roman"/>
          <w:sz w:val="24"/>
          <w:szCs w:val="24"/>
        </w:rPr>
      </w:pPr>
      <w:r w:rsidRPr="13F76CD0" w:rsidR="2D871FCA">
        <w:rPr>
          <w:rFonts w:ascii="Times New Roman" w:hAnsi="Times New Roman" w:eastAsia="Times New Roman" w:cs="Times New Roman"/>
          <w:sz w:val="24"/>
          <w:szCs w:val="24"/>
        </w:rPr>
        <w:t xml:space="preserve">If the people mentioned to have been killed are Jihadists, then the threat is coded if it’s in the context of drawing attention to an existing threat or conflict. </w:t>
      </w:r>
    </w:p>
    <w:p w:rsidR="2D871FCA" w:rsidP="13F76CD0" w:rsidRDefault="2D871FCA" w14:paraId="0127350E" w14:textId="1655BA63">
      <w:pPr>
        <w:pStyle w:val="ListParagraph"/>
        <w:numPr>
          <w:ilvl w:val="0"/>
          <w:numId w:val="3"/>
        </w:numPr>
        <w:rPr>
          <w:rFonts w:ascii="Times New Roman" w:hAnsi="Times New Roman" w:eastAsia="Times New Roman" w:cs="Times New Roman"/>
          <w:sz w:val="24"/>
          <w:szCs w:val="24"/>
        </w:rPr>
      </w:pPr>
      <w:r w:rsidRPr="13F76CD0" w:rsidR="2D871FCA">
        <w:rPr>
          <w:rFonts w:ascii="Times New Roman" w:hAnsi="Times New Roman" w:eastAsia="Times New Roman" w:cs="Times New Roman"/>
          <w:sz w:val="24"/>
          <w:szCs w:val="24"/>
        </w:rPr>
        <w:t xml:space="preserve">Threats need to be external and posed by an out-group, I.e. mentions of threat as a result of people not following true Islam are NOT coded. </w:t>
      </w:r>
    </w:p>
    <w:p w:rsidR="2D871FCA" w:rsidP="13F76CD0" w:rsidRDefault="2D871FCA" w14:paraId="3D73B6E8" w14:textId="2CD472AA">
      <w:pPr>
        <w:pStyle w:val="ListParagraph"/>
        <w:numPr>
          <w:ilvl w:val="0"/>
          <w:numId w:val="3"/>
        </w:numPr>
        <w:rPr>
          <w:rFonts w:ascii="Times New Roman" w:hAnsi="Times New Roman" w:eastAsia="Times New Roman" w:cs="Times New Roman"/>
          <w:sz w:val="24"/>
          <w:szCs w:val="24"/>
        </w:rPr>
      </w:pPr>
      <w:r w:rsidRPr="13F76CD0" w:rsidR="2D871FCA">
        <w:rPr>
          <w:rFonts w:ascii="Times New Roman" w:hAnsi="Times New Roman" w:eastAsia="Times New Roman" w:cs="Times New Roman"/>
          <w:sz w:val="24"/>
          <w:szCs w:val="24"/>
        </w:rPr>
        <w:t xml:space="preserve">Threats coming from God, whether a test or a punishment, are NOT coded. </w:t>
      </w:r>
    </w:p>
    <w:p w:rsidR="2D871FCA" w:rsidP="13F76CD0" w:rsidRDefault="2D871FCA" w14:paraId="09065CD0" w14:textId="1D17BEC5">
      <w:pPr>
        <w:pStyle w:val="ListParagraph"/>
        <w:numPr>
          <w:ilvl w:val="0"/>
          <w:numId w:val="3"/>
        </w:numPr>
        <w:rPr>
          <w:rFonts w:ascii="Times New Roman" w:hAnsi="Times New Roman" w:eastAsia="Times New Roman" w:cs="Times New Roman"/>
          <w:sz w:val="24"/>
          <w:szCs w:val="24"/>
        </w:rPr>
      </w:pPr>
      <w:r w:rsidRPr="13F76CD0" w:rsidR="2D871FCA">
        <w:rPr>
          <w:rFonts w:ascii="Times New Roman" w:hAnsi="Times New Roman" w:eastAsia="Times New Roman" w:cs="Times New Roman"/>
          <w:sz w:val="24"/>
          <w:szCs w:val="24"/>
        </w:rPr>
        <w:t xml:space="preserve">Realistic Threats taking place as a result of jihadist operations are NOT coded. For example, Zarqawi talks about Muslims being killed in his operations. </w:t>
      </w:r>
    </w:p>
    <w:p w:rsidR="2D871FCA" w:rsidP="13F76CD0" w:rsidRDefault="2D871FCA" w14:paraId="06C79B98" w14:textId="7C2AEE29">
      <w:pPr>
        <w:pStyle w:val="ListParagraph"/>
        <w:numPr>
          <w:ilvl w:val="0"/>
          <w:numId w:val="3"/>
        </w:numPr>
        <w:rPr>
          <w:rFonts w:ascii="Times New Roman" w:hAnsi="Times New Roman" w:eastAsia="Times New Roman" w:cs="Times New Roman"/>
          <w:sz w:val="24"/>
          <w:szCs w:val="24"/>
        </w:rPr>
      </w:pPr>
      <w:r w:rsidRPr="13F76CD0" w:rsidR="2D871FCA">
        <w:rPr>
          <w:rFonts w:ascii="Times New Roman" w:hAnsi="Times New Roman" w:eastAsia="Times New Roman" w:cs="Times New Roman"/>
          <w:sz w:val="24"/>
          <w:szCs w:val="24"/>
        </w:rPr>
        <w:t xml:space="preserve">Out-groups (enemies) are coded if they come in the context of posing threat, otherwise they are NOT coded. For example, Zarqawi mentioning an Islamic scholar who replied to the former’s statement on the withdrawal of Italian troops. For an out-group to be coded as an enemy it must be </w:t>
      </w:r>
      <w:proofErr w:type="spellStart"/>
      <w:r w:rsidRPr="13F76CD0" w:rsidR="2D871FCA">
        <w:rPr>
          <w:rFonts w:ascii="Times New Roman" w:hAnsi="Times New Roman" w:eastAsia="Times New Roman" w:cs="Times New Roman"/>
          <w:sz w:val="24"/>
          <w:szCs w:val="24"/>
        </w:rPr>
        <w:t>directly,or</w:t>
      </w:r>
      <w:proofErr w:type="spellEnd"/>
      <w:r w:rsidRPr="13F76CD0" w:rsidR="2D871FCA">
        <w:rPr>
          <w:rFonts w:ascii="Times New Roman" w:hAnsi="Times New Roman" w:eastAsia="Times New Roman" w:cs="Times New Roman"/>
          <w:sz w:val="24"/>
          <w:szCs w:val="24"/>
        </w:rPr>
        <w:t xml:space="preserve"> clearly implied</w:t>
      </w:r>
      <w:r w:rsidRPr="13F76CD0" w:rsidR="3B851C27">
        <w:rPr>
          <w:rFonts w:ascii="Times New Roman" w:hAnsi="Times New Roman" w:eastAsia="Times New Roman" w:cs="Times New Roman"/>
          <w:sz w:val="24"/>
          <w:szCs w:val="24"/>
        </w:rPr>
        <w:t>,</w:t>
      </w:r>
      <w:r w:rsidRPr="13F76CD0" w:rsidR="2D871FCA">
        <w:rPr>
          <w:rFonts w:ascii="Times New Roman" w:hAnsi="Times New Roman" w:eastAsia="Times New Roman" w:cs="Times New Roman"/>
          <w:sz w:val="24"/>
          <w:szCs w:val="24"/>
        </w:rPr>
        <w:t xml:space="preserve"> accused of posing a threat. </w:t>
      </w:r>
    </w:p>
    <w:p w:rsidR="2D871FCA" w:rsidP="13F76CD0" w:rsidRDefault="2D871FCA" w14:paraId="6466C090" w14:textId="0CCD5043">
      <w:pPr>
        <w:pStyle w:val="ListParagraph"/>
        <w:numPr>
          <w:ilvl w:val="0"/>
          <w:numId w:val="3"/>
        </w:numPr>
        <w:rPr>
          <w:rFonts w:ascii="Times New Roman" w:hAnsi="Times New Roman" w:eastAsia="Times New Roman" w:cs="Times New Roman"/>
          <w:sz w:val="24"/>
          <w:szCs w:val="24"/>
        </w:rPr>
      </w:pPr>
      <w:r w:rsidRPr="13F76CD0" w:rsidR="2D871FCA">
        <w:rPr>
          <w:rFonts w:ascii="Times New Roman" w:hAnsi="Times New Roman" w:eastAsia="Times New Roman" w:cs="Times New Roman"/>
          <w:sz w:val="24"/>
          <w:szCs w:val="24"/>
        </w:rPr>
        <w:t xml:space="preserve">Symbolic threat also needs to be imposed by an out-group. For example, mentions of loss of morals, or a weakening of religious commitment that are happening with the development of time, as a result of globalisation, or for any reason that is NOT caused by an out-group. </w:t>
      </w:r>
    </w:p>
    <w:p w:rsidR="2D871FCA" w:rsidP="13F76CD0" w:rsidRDefault="2D871FCA" w14:paraId="430798E9" w14:textId="178124CE">
      <w:pPr>
        <w:pStyle w:val="ListParagraph"/>
        <w:numPr>
          <w:ilvl w:val="0"/>
          <w:numId w:val="3"/>
        </w:numPr>
        <w:rPr>
          <w:rFonts w:ascii="Times New Roman" w:hAnsi="Times New Roman" w:eastAsia="Times New Roman" w:cs="Times New Roman"/>
          <w:sz w:val="24"/>
          <w:szCs w:val="24"/>
        </w:rPr>
      </w:pPr>
      <w:r w:rsidRPr="13F76CD0" w:rsidR="2D871FCA">
        <w:rPr>
          <w:rFonts w:ascii="Times New Roman" w:hAnsi="Times New Roman" w:eastAsia="Times New Roman" w:cs="Times New Roman"/>
          <w:sz w:val="24"/>
          <w:szCs w:val="24"/>
        </w:rPr>
        <w:t>Threats must be current. However, out-groups in the latter might be coded as enemies if seen to make direct comparison to the current situation. For example, mentions of Shias betraying Islam in the past. Abstract mentions of threats in way of religious preaching are NOT coded. Past threats ARE CODED ONLY if they come in the context of the present threat. For example, Zarqawi using the past in order to invoke the threat Shias pose.</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744B67"/>
    <w:rsid w:val="084C45DA"/>
    <w:rsid w:val="0AB8B3D9"/>
    <w:rsid w:val="0BFC66D2"/>
    <w:rsid w:val="0C15EA57"/>
    <w:rsid w:val="0DE8DA4E"/>
    <w:rsid w:val="13F76CD0"/>
    <w:rsid w:val="17AB601B"/>
    <w:rsid w:val="181EA1A5"/>
    <w:rsid w:val="1DB64883"/>
    <w:rsid w:val="1F40E45A"/>
    <w:rsid w:val="22113970"/>
    <w:rsid w:val="25744B67"/>
    <w:rsid w:val="26DCBD0D"/>
    <w:rsid w:val="27DA5DAE"/>
    <w:rsid w:val="28176F2D"/>
    <w:rsid w:val="29288862"/>
    <w:rsid w:val="2B308BB8"/>
    <w:rsid w:val="2D871FCA"/>
    <w:rsid w:val="2F79AD5B"/>
    <w:rsid w:val="30E54DC7"/>
    <w:rsid w:val="332899A5"/>
    <w:rsid w:val="37417C54"/>
    <w:rsid w:val="387D7661"/>
    <w:rsid w:val="3A326F1F"/>
    <w:rsid w:val="3B6D213F"/>
    <w:rsid w:val="3B851C27"/>
    <w:rsid w:val="3F05E042"/>
    <w:rsid w:val="3F46A1DF"/>
    <w:rsid w:val="3F6D25A1"/>
    <w:rsid w:val="40AB08BB"/>
    <w:rsid w:val="43808FE9"/>
    <w:rsid w:val="43C8168E"/>
    <w:rsid w:val="44A1E828"/>
    <w:rsid w:val="47EB8CBD"/>
    <w:rsid w:val="539584C3"/>
    <w:rsid w:val="5418F2C9"/>
    <w:rsid w:val="55315524"/>
    <w:rsid w:val="557A0AB9"/>
    <w:rsid w:val="558C9D40"/>
    <w:rsid w:val="57F075B0"/>
    <w:rsid w:val="5935F54B"/>
    <w:rsid w:val="5C760AD2"/>
    <w:rsid w:val="5F241EC5"/>
    <w:rsid w:val="6465ECF1"/>
    <w:rsid w:val="6601BD52"/>
    <w:rsid w:val="6AF584A7"/>
    <w:rsid w:val="6B6F8D4D"/>
    <w:rsid w:val="6BEE3530"/>
    <w:rsid w:val="6E1789D0"/>
    <w:rsid w:val="6E948B94"/>
    <w:rsid w:val="709C628B"/>
    <w:rsid w:val="72881656"/>
    <w:rsid w:val="747E2034"/>
    <w:rsid w:val="74CBF425"/>
    <w:rsid w:val="7667C486"/>
    <w:rsid w:val="775B8779"/>
    <w:rsid w:val="7966594C"/>
    <w:rsid w:val="79BBBF6B"/>
    <w:rsid w:val="7A93283B"/>
    <w:rsid w:val="7C2EF89C"/>
    <w:rsid w:val="7D1DC2CF"/>
    <w:rsid w:val="7D8CB31B"/>
    <w:rsid w:val="7D9AEC35"/>
    <w:rsid w:val="7DA0295B"/>
    <w:rsid w:val="7F032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4B67"/>
  <w15:chartTrackingRefBased/>
  <w15:docId w15:val="{05A5D863-078A-43C9-8358-F92E36D32D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DPI12title" w:customStyle="true">
    <w:name w:val="MDPI_1.2_title"/>
    <w:basedOn w:val="Normal"/>
    <w:next w:val="Normal"/>
    <w:qFormat/>
    <w:rsid w:val="13F76CD0"/>
    <w:rPr>
      <w:rFonts w:ascii="Palatino Linotype" w:hAnsi="Palatino Linotype" w:eastAsia="Times New Roman" w:cs="Times New Roman"/>
      <w:b w:val="1"/>
      <w:bCs w:val="1"/>
      <w:color w:val="000000" w:themeColor="text1" w:themeTint="FF" w:themeShade="FF"/>
      <w:sz w:val="36"/>
      <w:szCs w:val="36"/>
      <w:lang w:eastAsia="de-DE" w:bidi="en-US"/>
    </w:rPr>
    <w:pPr>
      <w:spacing w:after="240" w:line="240" w:lineRule="atLeast"/>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db7a32cd003443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Talip Alkhayer</dc:creator>
  <keywords/>
  <dc:description/>
  <lastModifiedBy>Talip Alkhayer</lastModifiedBy>
  <revision>2</revision>
  <dcterms:created xsi:type="dcterms:W3CDTF">2021-09-17T18:24:22.6540655Z</dcterms:created>
  <dcterms:modified xsi:type="dcterms:W3CDTF">2021-09-17T21:02:51.0213741Z</dcterms:modified>
</coreProperties>
</file>